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4D36F1" w14:textId="77777777" w:rsidR="000B2DD5" w:rsidRPr="00956924" w:rsidRDefault="002B4A81">
      <w:pPr>
        <w:rPr>
          <w:rFonts w:asciiTheme="majorHAnsi" w:hAnsiTheme="majorHAnsi"/>
          <w:noProof/>
        </w:rPr>
      </w:pPr>
    </w:p>
    <w:p w14:paraId="3202F988" w14:textId="324B70C0" w:rsidR="00D40097" w:rsidRDefault="002D403F" w:rsidP="00D40097">
      <w:pPr>
        <w:spacing w:after="0" w:line="240" w:lineRule="auto"/>
        <w:rPr>
          <w:rFonts w:ascii="Segoe UI Light" w:eastAsia="Times New Roman" w:hAnsi="Segoe UI Light" w:cs="Segoe UI Light"/>
          <w:sz w:val="18"/>
          <w:szCs w:val="24"/>
        </w:rPr>
      </w:pPr>
      <w:r>
        <w:rPr>
          <w:rFonts w:ascii="Segoe UI Light" w:eastAsia="Times New Roman" w:hAnsi="Segoe UI Light" w:cs="Segoe UI Light"/>
          <w:color w:val="1A1A1A"/>
          <w:sz w:val="36"/>
          <w:szCs w:val="45"/>
        </w:rPr>
        <w:t>Solution Sales Professional-MBA Graduate</w:t>
      </w:r>
    </w:p>
    <w:p w14:paraId="2BB8BC23" w14:textId="77777777" w:rsidR="00F178D3" w:rsidRPr="00F178D3" w:rsidRDefault="00F178D3" w:rsidP="000570AE">
      <w:pPr>
        <w:spacing w:after="0" w:line="240" w:lineRule="auto"/>
        <w:rPr>
          <w:rFonts w:ascii="Segoe UI Light" w:eastAsia="Times New Roman" w:hAnsi="Segoe UI Light" w:cs="Segoe UI Light"/>
          <w:b/>
          <w:spacing w:val="15"/>
          <w:sz w:val="12"/>
          <w:lang w:val="en-GB"/>
        </w:rPr>
      </w:pPr>
    </w:p>
    <w:p w14:paraId="57BB151F" w14:textId="691656D7" w:rsidR="000570AE" w:rsidRPr="00D40097" w:rsidRDefault="000570AE" w:rsidP="000570AE">
      <w:pPr>
        <w:spacing w:after="0" w:line="240" w:lineRule="auto"/>
        <w:rPr>
          <w:rFonts w:ascii="Segoe UI Light" w:eastAsia="Times New Roman" w:hAnsi="Segoe UI Light" w:cs="Segoe UI Light"/>
          <w:b/>
          <w:spacing w:val="15"/>
          <w:sz w:val="24"/>
          <w:lang w:val="en-GB"/>
        </w:rPr>
      </w:pPr>
      <w:r w:rsidRPr="00D40097">
        <w:rPr>
          <w:rFonts w:ascii="Segoe UI Light" w:eastAsia="Times New Roman" w:hAnsi="Segoe UI Light" w:cs="Segoe UI Light"/>
          <w:b/>
          <w:spacing w:val="15"/>
          <w:sz w:val="24"/>
          <w:lang w:val="en-GB"/>
        </w:rPr>
        <w:t>About the MACH Program</w:t>
      </w:r>
    </w:p>
    <w:p w14:paraId="4A05D48D" w14:textId="41072C2D" w:rsidR="00D40097" w:rsidRDefault="00D40097" w:rsidP="00D40097">
      <w:pPr>
        <w:autoSpaceDE w:val="0"/>
        <w:autoSpaceDN w:val="0"/>
        <w:adjustRightInd w:val="0"/>
        <w:spacing w:after="0" w:line="276" w:lineRule="auto"/>
        <w:rPr>
          <w:rFonts w:ascii="Segoe UI Light" w:eastAsia="Calibri" w:hAnsi="Segoe UI Light" w:cs="Segoe UI Light"/>
        </w:rPr>
      </w:pPr>
      <w:r w:rsidRPr="00D40097">
        <w:rPr>
          <w:rFonts w:ascii="Segoe UI Light" w:eastAsia="Calibri" w:hAnsi="Segoe UI Light" w:cs="Segoe UI Light"/>
          <w:lang w:val="en-GB"/>
        </w:rPr>
        <w:t xml:space="preserve">The </w:t>
      </w:r>
      <w:r w:rsidRPr="00D40097">
        <w:rPr>
          <w:rFonts w:ascii="Segoe UI Light" w:eastAsia="Calibri" w:hAnsi="Segoe UI Light" w:cs="Segoe UI Light"/>
          <w:b/>
          <w:lang w:val="en-GB"/>
        </w:rPr>
        <w:t>Microsoft Academy of College Hires (MACH</w:t>
      </w:r>
      <w:r w:rsidR="003D2C79">
        <w:rPr>
          <w:rFonts w:ascii="Segoe UI Light" w:eastAsia="Calibri" w:hAnsi="Segoe UI Light" w:cs="Segoe UI Light"/>
          <w:lang w:val="en-GB"/>
        </w:rPr>
        <w:t xml:space="preserve">) is our </w:t>
      </w:r>
      <w:r w:rsidR="002D403F">
        <w:rPr>
          <w:rFonts w:ascii="Segoe UI Light" w:eastAsia="Calibri" w:hAnsi="Segoe UI Light" w:cs="Segoe UI Light"/>
          <w:lang w:val="en-GB"/>
        </w:rPr>
        <w:t>18-</w:t>
      </w:r>
      <w:r w:rsidRPr="00D40097">
        <w:rPr>
          <w:rFonts w:ascii="Segoe UI Light" w:eastAsia="Calibri" w:hAnsi="Segoe UI Light" w:cs="Segoe UI Light"/>
          <w:lang w:val="en-GB"/>
        </w:rPr>
        <w:t xml:space="preserve">month </w:t>
      </w:r>
      <w:r w:rsidR="002D403F">
        <w:rPr>
          <w:rFonts w:ascii="Segoe UI Light" w:eastAsia="Calibri" w:hAnsi="Segoe UI Light" w:cs="Segoe UI Light"/>
          <w:lang w:val="en-GB"/>
        </w:rPr>
        <w:t>Graduate program</w:t>
      </w:r>
      <w:r w:rsidRPr="00D40097">
        <w:rPr>
          <w:rFonts w:ascii="Segoe UI Light" w:eastAsia="Calibri" w:hAnsi="Segoe UI Light" w:cs="Segoe UI Light"/>
          <w:lang w:val="en-GB"/>
        </w:rPr>
        <w:t xml:space="preserve"> focused on ensuring that you receive the professional development early to help you accelerate your impact in role and that you have the tools and knowledge to steer your long term career. </w:t>
      </w:r>
      <w:r w:rsidRPr="00D40097">
        <w:rPr>
          <w:rFonts w:ascii="Segoe UI Light" w:eastAsia="Calibri" w:hAnsi="Segoe UI Light" w:cs="Segoe UI Light"/>
        </w:rPr>
        <w:t xml:space="preserve">In addition to building a solid understanding of our business strategy, you will contribute to our business priorities. </w:t>
      </w:r>
    </w:p>
    <w:p w14:paraId="0416635D" w14:textId="77777777" w:rsidR="00DA437D" w:rsidRPr="00D40097" w:rsidRDefault="00DA437D" w:rsidP="00D40097">
      <w:pPr>
        <w:autoSpaceDE w:val="0"/>
        <w:autoSpaceDN w:val="0"/>
        <w:adjustRightInd w:val="0"/>
        <w:spacing w:after="0" w:line="276" w:lineRule="auto"/>
        <w:rPr>
          <w:rFonts w:ascii="Segoe UI Light" w:eastAsia="Calibri" w:hAnsi="Segoe UI Light" w:cs="Segoe UI Light"/>
        </w:rPr>
      </w:pPr>
    </w:p>
    <w:p w14:paraId="29100591" w14:textId="2D26E6A7" w:rsidR="000570AE" w:rsidRPr="008E0494" w:rsidRDefault="00EA1D51" w:rsidP="000570AE">
      <w:pPr>
        <w:autoSpaceDE w:val="0"/>
        <w:autoSpaceDN w:val="0"/>
        <w:adjustRightInd w:val="0"/>
        <w:spacing w:after="0" w:line="276" w:lineRule="auto"/>
        <w:rPr>
          <w:rFonts w:ascii="Segoe UI Light" w:hAnsi="Segoe UI Light" w:cs="Segoe UI Light"/>
          <w:b/>
          <w:sz w:val="24"/>
          <w:szCs w:val="28"/>
        </w:rPr>
      </w:pPr>
      <w:r w:rsidRPr="00D40097">
        <w:rPr>
          <w:rFonts w:ascii="Segoe UI Light" w:hAnsi="Segoe UI Light" w:cs="Segoe UI Light"/>
          <w:b/>
          <w:sz w:val="24"/>
          <w:szCs w:val="28"/>
        </w:rPr>
        <w:t>About the Role:</w:t>
      </w:r>
      <w:r w:rsidRPr="00D40097">
        <w:rPr>
          <w:rFonts w:ascii="Segoe UI Light" w:eastAsia="Times New Roman" w:hAnsi="Segoe UI Light" w:cs="Segoe UI Light"/>
          <w:b/>
          <w:sz w:val="24"/>
          <w:szCs w:val="28"/>
        </w:rPr>
        <w:t xml:space="preserve"> </w:t>
      </w:r>
      <w:r w:rsidR="002D403F">
        <w:rPr>
          <w:rFonts w:ascii="Segoe UI Light" w:eastAsia="Times New Roman" w:hAnsi="Segoe UI Light" w:cs="Segoe UI Light"/>
          <w:b/>
          <w:sz w:val="24"/>
          <w:szCs w:val="28"/>
        </w:rPr>
        <w:t xml:space="preserve">Solution Sales Professional </w:t>
      </w:r>
    </w:p>
    <w:p w14:paraId="170DF562" w14:textId="50D36DBB" w:rsidR="00DA437D" w:rsidRPr="00DA437D" w:rsidRDefault="008E0494" w:rsidP="00DA437D">
      <w:pPr>
        <w:rPr>
          <w:rFonts w:ascii="Segoe UI Light" w:eastAsia="Times New Roman" w:hAnsi="Segoe UI Light" w:cs="Segoe UI Light"/>
        </w:rPr>
      </w:pPr>
      <w:r w:rsidRPr="008E0494">
        <w:rPr>
          <w:rFonts w:ascii="Segoe UI Light" w:eastAsia="Times New Roman" w:hAnsi="Segoe UI Light" w:cs="Segoe UI Light"/>
        </w:rPr>
        <w:t xml:space="preserve">In this Solutions Sales Specialist role (SSP) you will be aligned to the business Mobility segment working with our Microsoft Windows devices team. </w:t>
      </w:r>
      <w:r w:rsidR="00DA437D">
        <w:rPr>
          <w:rFonts w:ascii="Segoe UI Light" w:eastAsia="Times New Roman" w:hAnsi="Segoe UI Light" w:cs="Segoe UI Light"/>
        </w:rPr>
        <w:t xml:space="preserve">You </w:t>
      </w:r>
      <w:r w:rsidR="00DA437D" w:rsidRPr="00DA437D">
        <w:rPr>
          <w:rFonts w:ascii="Segoe UI Light" w:eastAsia="Times New Roman" w:hAnsi="Segoe UI Light" w:cs="Segoe UI Light"/>
        </w:rPr>
        <w:t xml:space="preserve">will be responsible for selling cross platform mobility infrastructure (Identity driven Security, Management, Desktop Virtualization) in our Enterprise accounts. Collectively, these sellers represent an elite team who will lead Microsoft’s transition to provide cross platform mobility services in accounts. </w:t>
      </w:r>
    </w:p>
    <w:p w14:paraId="27DA4FBB" w14:textId="5A2D4DC9" w:rsidR="00DA437D" w:rsidRDefault="00DA437D" w:rsidP="00DA437D">
      <w:pPr>
        <w:autoSpaceDE w:val="0"/>
        <w:autoSpaceDN w:val="0"/>
        <w:adjustRightInd w:val="0"/>
        <w:spacing w:after="0" w:line="276" w:lineRule="auto"/>
        <w:rPr>
          <w:rFonts w:ascii="Segoe UI Light" w:eastAsia="Times New Roman" w:hAnsi="Segoe UI Light" w:cs="Segoe UI Light"/>
        </w:rPr>
      </w:pPr>
    </w:p>
    <w:p w14:paraId="3FC49BF9" w14:textId="0528152D" w:rsidR="000570AE" w:rsidRPr="00D40097" w:rsidRDefault="000570AE" w:rsidP="008E0494">
      <w:pPr>
        <w:autoSpaceDE w:val="0"/>
        <w:autoSpaceDN w:val="0"/>
        <w:adjustRightInd w:val="0"/>
        <w:spacing w:after="0" w:line="276" w:lineRule="auto"/>
        <w:rPr>
          <w:rFonts w:ascii="Segoe UI Light" w:eastAsia="Times New Roman" w:hAnsi="Segoe UI Light" w:cs="Segoe UI Light"/>
          <w:b/>
          <w:sz w:val="24"/>
        </w:rPr>
      </w:pPr>
      <w:r w:rsidRPr="00D40097">
        <w:rPr>
          <w:rFonts w:ascii="Segoe UI Light" w:eastAsia="Times New Roman" w:hAnsi="Segoe UI Light" w:cs="Segoe UI Light"/>
          <w:b/>
          <w:sz w:val="24"/>
        </w:rPr>
        <w:t>Key Responsibilities:</w:t>
      </w:r>
    </w:p>
    <w:p w14:paraId="44618458" w14:textId="77777777" w:rsidR="00DA437D" w:rsidRPr="00DA437D" w:rsidRDefault="00DA437D" w:rsidP="00DA437D">
      <w:pPr>
        <w:pStyle w:val="ListParagraph"/>
        <w:numPr>
          <w:ilvl w:val="0"/>
          <w:numId w:val="7"/>
        </w:numPr>
        <w:spacing w:after="0" w:line="240" w:lineRule="auto"/>
        <w:rPr>
          <w:rFonts w:ascii="Segoe UI Light" w:eastAsia="Times New Roman" w:hAnsi="Segoe UI Light" w:cs="Segoe UI Light"/>
        </w:rPr>
      </w:pPr>
      <w:r w:rsidRPr="00DA437D">
        <w:rPr>
          <w:rFonts w:ascii="Segoe UI Light" w:eastAsia="Times New Roman" w:hAnsi="Segoe UI Light" w:cs="Segoe UI Light"/>
        </w:rPr>
        <w:t>Owning delivery of Microsoft’s Mobility story to customers and securing their agreement on Enterprise Mobility Suite, ECS and desktop virtualization products and services required for a given solution.</w:t>
      </w:r>
    </w:p>
    <w:p w14:paraId="6C1EF650" w14:textId="77777777" w:rsidR="00DA437D" w:rsidRPr="00DA437D" w:rsidRDefault="00DA437D" w:rsidP="00DA437D">
      <w:pPr>
        <w:pStyle w:val="ListParagraph"/>
        <w:numPr>
          <w:ilvl w:val="0"/>
          <w:numId w:val="7"/>
        </w:numPr>
        <w:spacing w:after="0" w:line="240" w:lineRule="auto"/>
        <w:rPr>
          <w:rFonts w:ascii="Segoe UI Light" w:eastAsia="Times New Roman" w:hAnsi="Segoe UI Light" w:cs="Segoe UI Light"/>
        </w:rPr>
      </w:pPr>
      <w:r w:rsidRPr="00DA437D">
        <w:rPr>
          <w:rFonts w:ascii="Segoe UI Light" w:eastAsia="Times New Roman" w:hAnsi="Segoe UI Light" w:cs="Segoe UI Light"/>
        </w:rPr>
        <w:t>Proactively developing and closing a healthy pipeline of qualified Enterprise Mobility Suite solution selling opportunities around key capabilities of User Identity &amp; Access, Security, Management, and Desktop Virtualization (app virtualization, session virtualization, VDI, DaaS, etc)</w:t>
      </w:r>
    </w:p>
    <w:p w14:paraId="44E5542F" w14:textId="5D87C12F" w:rsidR="00DA437D" w:rsidRPr="00DA437D" w:rsidRDefault="00DA437D" w:rsidP="00DA437D">
      <w:pPr>
        <w:pStyle w:val="ListParagraph"/>
        <w:numPr>
          <w:ilvl w:val="0"/>
          <w:numId w:val="7"/>
        </w:numPr>
        <w:spacing w:after="0" w:line="240" w:lineRule="auto"/>
        <w:rPr>
          <w:rFonts w:ascii="Segoe UI Light" w:eastAsia="Times New Roman" w:hAnsi="Segoe UI Light" w:cs="Segoe UI Light"/>
        </w:rPr>
      </w:pPr>
      <w:r w:rsidRPr="00DA437D">
        <w:rPr>
          <w:rFonts w:ascii="Segoe UI Light" w:eastAsia="Times New Roman" w:hAnsi="Segoe UI Light" w:cs="Segoe UI Light"/>
        </w:rPr>
        <w:t xml:space="preserve">Proactively engaging with customers using non-Windows devices (Android/iOS) and winning Enterprise Mobility solutions </w:t>
      </w:r>
      <w:proofErr w:type="gramStart"/>
      <w:r w:rsidR="002D403F">
        <w:rPr>
          <w:rFonts w:ascii="Segoe UI Light" w:eastAsia="Times New Roman" w:hAnsi="Segoe UI Light" w:cs="Segoe UI Light"/>
        </w:rPr>
        <w:t>to</w:t>
      </w:r>
      <w:proofErr w:type="gramEnd"/>
      <w:r w:rsidRPr="00DA437D">
        <w:rPr>
          <w:rFonts w:ascii="Segoe UI Light" w:eastAsia="Times New Roman" w:hAnsi="Segoe UI Light" w:cs="Segoe UI Light"/>
        </w:rPr>
        <w:t xml:space="preserve"> secure, manage, and deploy Windows apps/desktop on all non-Windows devices</w:t>
      </w:r>
    </w:p>
    <w:p w14:paraId="2CDB6086" w14:textId="7712B929" w:rsidR="00DA437D" w:rsidRPr="00DA437D" w:rsidRDefault="00DA437D" w:rsidP="00DA437D">
      <w:pPr>
        <w:pStyle w:val="ListParagraph"/>
        <w:numPr>
          <w:ilvl w:val="0"/>
          <w:numId w:val="7"/>
        </w:numPr>
        <w:spacing w:after="0" w:line="240" w:lineRule="auto"/>
        <w:rPr>
          <w:rFonts w:ascii="Segoe UI Light" w:eastAsia="Times New Roman" w:hAnsi="Segoe UI Light" w:cs="Segoe UI Light"/>
        </w:rPr>
      </w:pPr>
      <w:r w:rsidRPr="00DA437D">
        <w:rPr>
          <w:rFonts w:ascii="Segoe UI Light" w:eastAsia="Times New Roman" w:hAnsi="Segoe UI Light" w:cs="Segoe UI Light"/>
        </w:rPr>
        <w:t>Providing solution sales leadership to ensure customer infrastructure is ‘Windows 10 ready’ by winning/deploying Azure AD, Modern Device Management (with or without MDM enrollment) and Information Security workloads</w:t>
      </w:r>
    </w:p>
    <w:p w14:paraId="33A8F79A" w14:textId="77777777" w:rsidR="00DA437D" w:rsidRPr="00DA437D" w:rsidRDefault="00DA437D" w:rsidP="00DA437D">
      <w:pPr>
        <w:pStyle w:val="ListParagraph"/>
        <w:numPr>
          <w:ilvl w:val="0"/>
          <w:numId w:val="7"/>
        </w:numPr>
        <w:spacing w:after="0" w:line="240" w:lineRule="auto"/>
        <w:rPr>
          <w:rFonts w:ascii="Segoe UI Light" w:eastAsia="Times New Roman" w:hAnsi="Segoe UI Light" w:cs="Segoe UI Light"/>
        </w:rPr>
      </w:pPr>
      <w:r w:rsidRPr="00DA437D">
        <w:rPr>
          <w:rFonts w:ascii="Segoe UI Light" w:eastAsia="Times New Roman" w:hAnsi="Segoe UI Light" w:cs="Segoe UI Light"/>
        </w:rPr>
        <w:t>Identifying and pursuing competitive opportunities within Enterprise accounts created by BYOD and Consumerization of IT to create a new Enterprise Mobility selling motion to IT and Business Decision makers.</w:t>
      </w:r>
    </w:p>
    <w:p w14:paraId="5FD601F2" w14:textId="77777777" w:rsidR="00DA437D" w:rsidRPr="00DA437D" w:rsidRDefault="00DA437D" w:rsidP="00DA437D">
      <w:pPr>
        <w:pStyle w:val="ListParagraph"/>
        <w:numPr>
          <w:ilvl w:val="0"/>
          <w:numId w:val="7"/>
        </w:numPr>
        <w:spacing w:after="0" w:line="240" w:lineRule="auto"/>
        <w:rPr>
          <w:rFonts w:ascii="Segoe UI Light" w:eastAsia="Times New Roman" w:hAnsi="Segoe UI Light" w:cs="Segoe UI Light"/>
        </w:rPr>
      </w:pPr>
      <w:r w:rsidRPr="00DA437D">
        <w:rPr>
          <w:rFonts w:ascii="Segoe UI Light" w:eastAsia="Times New Roman" w:hAnsi="Segoe UI Light" w:cs="Segoe UI Light"/>
        </w:rPr>
        <w:t>Contributing to the engagement and readiness of System Integrators, ISV, Hosters, and reseller partners who can help the Enterprise Mobility SSP role scale through increased Microsoft mobility solutions sales capacity</w:t>
      </w:r>
    </w:p>
    <w:p w14:paraId="24565AD9" w14:textId="77777777" w:rsidR="00DA437D" w:rsidRPr="00DA437D" w:rsidRDefault="00DA437D" w:rsidP="00DA437D">
      <w:pPr>
        <w:spacing w:after="0" w:line="240" w:lineRule="auto"/>
        <w:ind w:left="720"/>
        <w:rPr>
          <w:rFonts w:ascii="Segoe UI Light" w:eastAsia="Times New Roman" w:hAnsi="Segoe UI Light" w:cs="Segoe UI Light"/>
        </w:rPr>
      </w:pPr>
    </w:p>
    <w:p w14:paraId="7584B0E5" w14:textId="2B76BC32" w:rsidR="003D2C79" w:rsidRPr="002D403F" w:rsidRDefault="00D40097" w:rsidP="008E0494">
      <w:pPr>
        <w:rPr>
          <w:rFonts w:ascii="Segoe UI Light" w:eastAsia="Times New Roman" w:hAnsi="Segoe UI Light" w:cs="Segoe UI Light"/>
          <w:b/>
          <w:sz w:val="24"/>
          <w:szCs w:val="24"/>
        </w:rPr>
      </w:pPr>
      <w:r w:rsidRPr="003D2C79">
        <w:rPr>
          <w:rFonts w:ascii="Segoe UI Light" w:eastAsia="Times New Roman" w:hAnsi="Segoe UI Light" w:cs="Segoe UI Light"/>
          <w:b/>
          <w:sz w:val="24"/>
          <w:szCs w:val="24"/>
        </w:rPr>
        <w:t>The successful candidate will exhibit the following skills and experience</w:t>
      </w:r>
      <w:r w:rsidRPr="003D2C79">
        <w:rPr>
          <w:rFonts w:ascii="Segoe UI Light" w:eastAsia="Times New Roman" w:hAnsi="Segoe UI Light" w:cs="Segoe UI Light"/>
          <w:b/>
        </w:rPr>
        <w:t xml:space="preserve">: </w:t>
      </w:r>
      <w:r w:rsidR="003D2C79" w:rsidRPr="003D2C79">
        <w:rPr>
          <w:rFonts w:ascii="Segoe UI Light" w:eastAsia="Times New Roman" w:hAnsi="Segoe UI Light" w:cs="Segoe UI Light"/>
        </w:rPr>
        <w:t xml:space="preserve">                           </w:t>
      </w:r>
      <w:r w:rsidR="003D2C79">
        <w:rPr>
          <w:rFonts w:ascii="Segoe UI Light" w:eastAsia="Times New Roman" w:hAnsi="Segoe UI Light" w:cs="Segoe UI Light"/>
        </w:rPr>
        <w:t xml:space="preserve">                    </w:t>
      </w:r>
    </w:p>
    <w:p w14:paraId="36ABD8CC" w14:textId="44F03715" w:rsidR="00F178D3" w:rsidRPr="003D2C79" w:rsidRDefault="000570AE" w:rsidP="003D2C79">
      <w:pPr>
        <w:pStyle w:val="ListParagraph"/>
        <w:numPr>
          <w:ilvl w:val="0"/>
          <w:numId w:val="4"/>
        </w:numPr>
        <w:rPr>
          <w:rFonts w:ascii="Segoe UI Light" w:eastAsia="Times New Roman" w:hAnsi="Segoe UI Light" w:cs="Segoe UI Light"/>
        </w:rPr>
      </w:pPr>
      <w:r w:rsidRPr="003D2C79">
        <w:rPr>
          <w:rFonts w:ascii="Segoe UI Light" w:hAnsi="Segoe UI Light" w:cs="Segoe UI Light"/>
        </w:rPr>
        <w:t>Pursuing or within six months of graduation from full-time or part-time MBA studies</w:t>
      </w:r>
      <w:r w:rsidR="002D403F">
        <w:rPr>
          <w:rFonts w:ascii="Segoe UI Light" w:hAnsi="Segoe UI Light" w:cs="Segoe UI Light"/>
        </w:rPr>
        <w:t>.</w:t>
      </w:r>
    </w:p>
    <w:p w14:paraId="1F33C093" w14:textId="4AF21A85" w:rsidR="00F178D3" w:rsidRPr="00F178D3" w:rsidRDefault="000570AE" w:rsidP="000570AE">
      <w:pPr>
        <w:pStyle w:val="ListParagraph"/>
        <w:numPr>
          <w:ilvl w:val="0"/>
          <w:numId w:val="3"/>
        </w:numPr>
        <w:autoSpaceDE w:val="0"/>
        <w:autoSpaceDN w:val="0"/>
        <w:adjustRightInd w:val="0"/>
        <w:spacing w:after="0" w:line="276" w:lineRule="auto"/>
        <w:rPr>
          <w:rFonts w:ascii="Segoe UI Light" w:eastAsia="Times New Roman" w:hAnsi="Segoe UI Light" w:cs="Segoe UI Light"/>
        </w:rPr>
      </w:pPr>
      <w:r w:rsidRPr="00F178D3">
        <w:rPr>
          <w:rFonts w:ascii="Segoe UI Light" w:hAnsi="Segoe UI Light" w:cs="Segoe UI Light"/>
        </w:rPr>
        <w:t>Have no more than 7 years</w:t>
      </w:r>
      <w:r w:rsidR="002D403F">
        <w:rPr>
          <w:rFonts w:ascii="Segoe UI Light" w:hAnsi="Segoe UI Light" w:cs="Segoe UI Light"/>
        </w:rPr>
        <w:t xml:space="preserve"> full-time</w:t>
      </w:r>
      <w:r w:rsidRPr="00F178D3">
        <w:rPr>
          <w:rFonts w:ascii="Segoe UI Light" w:hAnsi="Segoe UI Light" w:cs="Segoe UI Light"/>
        </w:rPr>
        <w:t xml:space="preserve"> combined work experience prior to attaining </w:t>
      </w:r>
      <w:r w:rsidR="002D403F">
        <w:rPr>
          <w:rFonts w:ascii="Segoe UI Light" w:hAnsi="Segoe UI Light" w:cs="Segoe UI Light"/>
        </w:rPr>
        <w:t>your MBA degree.</w:t>
      </w:r>
    </w:p>
    <w:p w14:paraId="19B0BCFC" w14:textId="4E7E0781" w:rsidR="008E0494" w:rsidRPr="008E0494" w:rsidRDefault="008E0494" w:rsidP="008E0494">
      <w:pPr>
        <w:pStyle w:val="ListParagraph"/>
        <w:numPr>
          <w:ilvl w:val="0"/>
          <w:numId w:val="3"/>
        </w:numPr>
        <w:autoSpaceDE w:val="0"/>
        <w:autoSpaceDN w:val="0"/>
        <w:adjustRightInd w:val="0"/>
        <w:spacing w:after="0" w:line="276" w:lineRule="auto"/>
        <w:rPr>
          <w:rFonts w:ascii="Segoe UI Light" w:eastAsia="Times New Roman" w:hAnsi="Segoe UI Light" w:cs="Segoe UI Light"/>
        </w:rPr>
      </w:pPr>
      <w:r w:rsidRPr="008E0494">
        <w:rPr>
          <w:rFonts w:ascii="Segoe UI Light" w:eastAsia="Times New Roman" w:hAnsi="Segoe UI Light" w:cs="Segoe UI Light"/>
        </w:rPr>
        <w:t>Understanding and genuine excitement and enthusiasm for Microsoft's Technology and vision</w:t>
      </w:r>
      <w:r w:rsidR="002D403F">
        <w:rPr>
          <w:rFonts w:ascii="Segoe UI Light" w:eastAsia="Times New Roman" w:hAnsi="Segoe UI Light" w:cs="Segoe UI Light"/>
        </w:rPr>
        <w:t>.</w:t>
      </w:r>
    </w:p>
    <w:p w14:paraId="2C4ED289" w14:textId="53F2C8C3" w:rsidR="008E0494" w:rsidRPr="008E0494" w:rsidRDefault="008E0494" w:rsidP="008E0494">
      <w:pPr>
        <w:pStyle w:val="ListParagraph"/>
        <w:numPr>
          <w:ilvl w:val="0"/>
          <w:numId w:val="3"/>
        </w:numPr>
        <w:autoSpaceDE w:val="0"/>
        <w:autoSpaceDN w:val="0"/>
        <w:adjustRightInd w:val="0"/>
        <w:spacing w:after="0" w:line="276" w:lineRule="auto"/>
        <w:rPr>
          <w:rFonts w:ascii="Segoe UI Light" w:eastAsia="Times New Roman" w:hAnsi="Segoe UI Light" w:cs="Segoe UI Light"/>
        </w:rPr>
      </w:pPr>
      <w:r w:rsidRPr="008E0494">
        <w:rPr>
          <w:rFonts w:ascii="Segoe UI Light" w:eastAsia="Times New Roman" w:hAnsi="Segoe UI Light" w:cs="Segoe UI Light"/>
        </w:rPr>
        <w:t>Genuine passion and ability to excite and inspire customers with Microsoft’s technology</w:t>
      </w:r>
      <w:r w:rsidR="002D403F">
        <w:rPr>
          <w:rFonts w:ascii="Segoe UI Light" w:eastAsia="Times New Roman" w:hAnsi="Segoe UI Light" w:cs="Segoe UI Light"/>
        </w:rPr>
        <w:t>.</w:t>
      </w:r>
    </w:p>
    <w:p w14:paraId="66EF9414" w14:textId="240CC612" w:rsidR="008E0494" w:rsidRPr="008E0494" w:rsidRDefault="008E0494" w:rsidP="008E0494">
      <w:pPr>
        <w:pStyle w:val="ListParagraph"/>
        <w:numPr>
          <w:ilvl w:val="0"/>
          <w:numId w:val="3"/>
        </w:numPr>
        <w:autoSpaceDE w:val="0"/>
        <w:autoSpaceDN w:val="0"/>
        <w:adjustRightInd w:val="0"/>
        <w:spacing w:after="0" w:line="276" w:lineRule="auto"/>
        <w:rPr>
          <w:rFonts w:ascii="Segoe UI Light" w:eastAsia="Times New Roman" w:hAnsi="Segoe UI Light" w:cs="Segoe UI Light"/>
        </w:rPr>
      </w:pPr>
      <w:r w:rsidRPr="008E0494">
        <w:rPr>
          <w:rFonts w:ascii="Segoe UI Light" w:eastAsia="Times New Roman" w:hAnsi="Segoe UI Light" w:cs="Segoe UI Light"/>
        </w:rPr>
        <w:t>Tech Savvy and passionate about Devices and Apps</w:t>
      </w:r>
      <w:r w:rsidR="002D403F">
        <w:rPr>
          <w:rFonts w:ascii="Segoe UI Light" w:eastAsia="Times New Roman" w:hAnsi="Segoe UI Light" w:cs="Segoe UI Light"/>
        </w:rPr>
        <w:t>.</w:t>
      </w:r>
    </w:p>
    <w:p w14:paraId="1010B9F5" w14:textId="1917633A" w:rsidR="008E0494" w:rsidRPr="008E0494" w:rsidRDefault="008E0494" w:rsidP="008E0494">
      <w:pPr>
        <w:pStyle w:val="ListParagraph"/>
        <w:numPr>
          <w:ilvl w:val="0"/>
          <w:numId w:val="3"/>
        </w:numPr>
        <w:autoSpaceDE w:val="0"/>
        <w:autoSpaceDN w:val="0"/>
        <w:adjustRightInd w:val="0"/>
        <w:spacing w:after="0" w:line="276" w:lineRule="auto"/>
        <w:rPr>
          <w:rFonts w:ascii="Segoe UI Light" w:eastAsia="Times New Roman" w:hAnsi="Segoe UI Light" w:cs="Segoe UI Light"/>
        </w:rPr>
      </w:pPr>
      <w:r w:rsidRPr="008E0494">
        <w:rPr>
          <w:rFonts w:ascii="Segoe UI Light" w:eastAsia="Times New Roman" w:hAnsi="Segoe UI Light" w:cs="Segoe UI Light"/>
        </w:rPr>
        <w:t>Sales experience and negotiation skills required</w:t>
      </w:r>
      <w:r w:rsidR="002D403F">
        <w:rPr>
          <w:rFonts w:ascii="Segoe UI Light" w:eastAsia="Times New Roman" w:hAnsi="Segoe UI Light" w:cs="Segoe UI Light"/>
        </w:rPr>
        <w:t>.</w:t>
      </w:r>
      <w:bookmarkStart w:id="0" w:name="_GoBack"/>
      <w:bookmarkEnd w:id="0"/>
    </w:p>
    <w:p w14:paraId="6415D6B2" w14:textId="314674DF" w:rsidR="003D2C79" w:rsidRPr="003D2C79" w:rsidRDefault="008E0494" w:rsidP="008E0494">
      <w:pPr>
        <w:pStyle w:val="ListParagraph"/>
        <w:numPr>
          <w:ilvl w:val="0"/>
          <w:numId w:val="3"/>
        </w:numPr>
        <w:autoSpaceDE w:val="0"/>
        <w:autoSpaceDN w:val="0"/>
        <w:adjustRightInd w:val="0"/>
        <w:spacing w:after="0" w:line="276" w:lineRule="auto"/>
        <w:rPr>
          <w:rFonts w:ascii="Segoe UI Light" w:eastAsia="Times New Roman" w:hAnsi="Segoe UI Light" w:cs="Segoe UI Light"/>
        </w:rPr>
      </w:pPr>
      <w:r w:rsidRPr="008E0494">
        <w:rPr>
          <w:rFonts w:ascii="Segoe UI Light" w:eastAsia="Times New Roman" w:hAnsi="Segoe UI Light" w:cs="Segoe UI Light"/>
        </w:rPr>
        <w:t>Hardware sales experience is an advantage</w:t>
      </w:r>
      <w:r w:rsidR="002D403F">
        <w:rPr>
          <w:rFonts w:ascii="Segoe UI Light" w:eastAsia="Times New Roman" w:hAnsi="Segoe UI Light" w:cs="Segoe UI Light"/>
        </w:rPr>
        <w:t>.</w:t>
      </w:r>
    </w:p>
    <w:sectPr w:rsidR="003D2C79" w:rsidRPr="003D2C79" w:rsidSect="003D2C79">
      <w:head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846067" w14:textId="77777777" w:rsidR="002B4A81" w:rsidRDefault="002B4A81" w:rsidP="00EA1D51">
      <w:pPr>
        <w:spacing w:after="0" w:line="240" w:lineRule="auto"/>
      </w:pPr>
      <w:r>
        <w:separator/>
      </w:r>
    </w:p>
  </w:endnote>
  <w:endnote w:type="continuationSeparator" w:id="0">
    <w:p w14:paraId="6E4D0057" w14:textId="77777777" w:rsidR="002B4A81" w:rsidRDefault="002B4A81" w:rsidP="00EA1D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Light">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490B44" w14:textId="77777777" w:rsidR="002B4A81" w:rsidRDefault="002B4A81" w:rsidP="00EA1D51">
      <w:pPr>
        <w:spacing w:after="0" w:line="240" w:lineRule="auto"/>
      </w:pPr>
      <w:r>
        <w:separator/>
      </w:r>
    </w:p>
  </w:footnote>
  <w:footnote w:type="continuationSeparator" w:id="0">
    <w:p w14:paraId="1B20E108" w14:textId="77777777" w:rsidR="002B4A81" w:rsidRDefault="002B4A81" w:rsidP="00EA1D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4D3719" w14:textId="77777777" w:rsidR="00EA1D51" w:rsidRDefault="00EA1D51">
    <w:pPr>
      <w:pStyle w:val="Header"/>
    </w:pPr>
    <w:r w:rsidRPr="00EA1D51">
      <w:rPr>
        <w:rFonts w:asciiTheme="majorHAnsi" w:hAnsiTheme="majorHAnsi"/>
        <w:noProof/>
        <w:lang w:val="en-AU" w:eastAsia="en-AU"/>
      </w:rPr>
      <w:drawing>
        <wp:anchor distT="0" distB="0" distL="114300" distR="114300" simplePos="0" relativeHeight="251658752" behindDoc="0" locked="0" layoutInCell="1" allowOverlap="1" wp14:anchorId="254D371A" wp14:editId="254D371B">
          <wp:simplePos x="0" y="0"/>
          <wp:positionH relativeFrom="column">
            <wp:posOffset>-201336</wp:posOffset>
          </wp:positionH>
          <wp:positionV relativeFrom="paragraph">
            <wp:posOffset>-239470</wp:posOffset>
          </wp:positionV>
          <wp:extent cx="1824225" cy="670290"/>
          <wp:effectExtent l="0" t="0" r="0" b="0"/>
          <wp:wrapSquare wrapText="bothSides"/>
          <wp:docPr id="1" name="Picture 1" descr="C:\Users\A-Felib\OneDrive - Microsoft\Documents\Brand Assets\logo assets\MSFT_logo_rgb_C-Gra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Felib\OneDrive - Microsoft\Documents\Brand Assets\logo assets\MSFT_logo_rgb_C-Gray.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24225" cy="67029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2B7EED"/>
    <w:multiLevelType w:val="hybridMultilevel"/>
    <w:tmpl w:val="3668C4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891037A"/>
    <w:multiLevelType w:val="hybridMultilevel"/>
    <w:tmpl w:val="FC025F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99F7AEA"/>
    <w:multiLevelType w:val="hybridMultilevel"/>
    <w:tmpl w:val="839ED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E831C6"/>
    <w:multiLevelType w:val="hybridMultilevel"/>
    <w:tmpl w:val="7E561E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581A1DE6"/>
    <w:multiLevelType w:val="hybridMultilevel"/>
    <w:tmpl w:val="A904A6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70F40A79"/>
    <w:multiLevelType w:val="hybridMultilevel"/>
    <w:tmpl w:val="CB0E4B8C"/>
    <w:lvl w:ilvl="0" w:tplc="C03AF132">
      <w:start w:val="1"/>
      <w:numFmt w:val="bullet"/>
      <w:lvlText w:val="•"/>
      <w:lvlJc w:val="left"/>
      <w:pPr>
        <w:tabs>
          <w:tab w:val="num" w:pos="720"/>
        </w:tabs>
        <w:ind w:left="720" w:hanging="360"/>
      </w:pPr>
      <w:rPr>
        <w:rFonts w:ascii="Arial" w:hAnsi="Arial" w:hint="default"/>
      </w:rPr>
    </w:lvl>
    <w:lvl w:ilvl="1" w:tplc="A6A81CA4" w:tentative="1">
      <w:start w:val="1"/>
      <w:numFmt w:val="bullet"/>
      <w:lvlText w:val="•"/>
      <w:lvlJc w:val="left"/>
      <w:pPr>
        <w:tabs>
          <w:tab w:val="num" w:pos="1440"/>
        </w:tabs>
        <w:ind w:left="1440" w:hanging="360"/>
      </w:pPr>
      <w:rPr>
        <w:rFonts w:ascii="Arial" w:hAnsi="Arial" w:hint="default"/>
      </w:rPr>
    </w:lvl>
    <w:lvl w:ilvl="2" w:tplc="0722F05C" w:tentative="1">
      <w:start w:val="1"/>
      <w:numFmt w:val="bullet"/>
      <w:lvlText w:val="•"/>
      <w:lvlJc w:val="left"/>
      <w:pPr>
        <w:tabs>
          <w:tab w:val="num" w:pos="2160"/>
        </w:tabs>
        <w:ind w:left="2160" w:hanging="360"/>
      </w:pPr>
      <w:rPr>
        <w:rFonts w:ascii="Arial" w:hAnsi="Arial" w:hint="default"/>
      </w:rPr>
    </w:lvl>
    <w:lvl w:ilvl="3" w:tplc="9702A424" w:tentative="1">
      <w:start w:val="1"/>
      <w:numFmt w:val="bullet"/>
      <w:lvlText w:val="•"/>
      <w:lvlJc w:val="left"/>
      <w:pPr>
        <w:tabs>
          <w:tab w:val="num" w:pos="2880"/>
        </w:tabs>
        <w:ind w:left="2880" w:hanging="360"/>
      </w:pPr>
      <w:rPr>
        <w:rFonts w:ascii="Arial" w:hAnsi="Arial" w:hint="default"/>
      </w:rPr>
    </w:lvl>
    <w:lvl w:ilvl="4" w:tplc="98709988" w:tentative="1">
      <w:start w:val="1"/>
      <w:numFmt w:val="bullet"/>
      <w:lvlText w:val="•"/>
      <w:lvlJc w:val="left"/>
      <w:pPr>
        <w:tabs>
          <w:tab w:val="num" w:pos="3600"/>
        </w:tabs>
        <w:ind w:left="3600" w:hanging="360"/>
      </w:pPr>
      <w:rPr>
        <w:rFonts w:ascii="Arial" w:hAnsi="Arial" w:hint="default"/>
      </w:rPr>
    </w:lvl>
    <w:lvl w:ilvl="5" w:tplc="60CC0E60" w:tentative="1">
      <w:start w:val="1"/>
      <w:numFmt w:val="bullet"/>
      <w:lvlText w:val="•"/>
      <w:lvlJc w:val="left"/>
      <w:pPr>
        <w:tabs>
          <w:tab w:val="num" w:pos="4320"/>
        </w:tabs>
        <w:ind w:left="4320" w:hanging="360"/>
      </w:pPr>
      <w:rPr>
        <w:rFonts w:ascii="Arial" w:hAnsi="Arial" w:hint="default"/>
      </w:rPr>
    </w:lvl>
    <w:lvl w:ilvl="6" w:tplc="DD3A8EA8" w:tentative="1">
      <w:start w:val="1"/>
      <w:numFmt w:val="bullet"/>
      <w:lvlText w:val="•"/>
      <w:lvlJc w:val="left"/>
      <w:pPr>
        <w:tabs>
          <w:tab w:val="num" w:pos="5040"/>
        </w:tabs>
        <w:ind w:left="5040" w:hanging="360"/>
      </w:pPr>
      <w:rPr>
        <w:rFonts w:ascii="Arial" w:hAnsi="Arial" w:hint="default"/>
      </w:rPr>
    </w:lvl>
    <w:lvl w:ilvl="7" w:tplc="30602A32" w:tentative="1">
      <w:start w:val="1"/>
      <w:numFmt w:val="bullet"/>
      <w:lvlText w:val="•"/>
      <w:lvlJc w:val="left"/>
      <w:pPr>
        <w:tabs>
          <w:tab w:val="num" w:pos="5760"/>
        </w:tabs>
        <w:ind w:left="5760" w:hanging="360"/>
      </w:pPr>
      <w:rPr>
        <w:rFonts w:ascii="Arial" w:hAnsi="Arial" w:hint="default"/>
      </w:rPr>
    </w:lvl>
    <w:lvl w:ilvl="8" w:tplc="4ADA1BBE"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7CF6398C"/>
    <w:multiLevelType w:val="hybridMultilevel"/>
    <w:tmpl w:val="FE1C09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6"/>
  </w:num>
  <w:num w:numId="4">
    <w:abstractNumId w:val="0"/>
  </w:num>
  <w:num w:numId="5">
    <w:abstractNumId w:val="3"/>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9"/>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2500"/>
    <w:rsid w:val="000570AE"/>
    <w:rsid w:val="000954B2"/>
    <w:rsid w:val="001252B5"/>
    <w:rsid w:val="00173DDF"/>
    <w:rsid w:val="001E1D72"/>
    <w:rsid w:val="00276B86"/>
    <w:rsid w:val="002B4A81"/>
    <w:rsid w:val="002D403F"/>
    <w:rsid w:val="003D2C79"/>
    <w:rsid w:val="004A1B4C"/>
    <w:rsid w:val="004B66D5"/>
    <w:rsid w:val="005D7951"/>
    <w:rsid w:val="00641A0E"/>
    <w:rsid w:val="00777B87"/>
    <w:rsid w:val="00781212"/>
    <w:rsid w:val="008415FD"/>
    <w:rsid w:val="00894DFC"/>
    <w:rsid w:val="008D2500"/>
    <w:rsid w:val="008E0494"/>
    <w:rsid w:val="00956924"/>
    <w:rsid w:val="00962044"/>
    <w:rsid w:val="00A91715"/>
    <w:rsid w:val="00A97441"/>
    <w:rsid w:val="00AC41A7"/>
    <w:rsid w:val="00C65B5D"/>
    <w:rsid w:val="00D40097"/>
    <w:rsid w:val="00DA437D"/>
    <w:rsid w:val="00E51176"/>
    <w:rsid w:val="00E57A56"/>
    <w:rsid w:val="00E81E87"/>
    <w:rsid w:val="00EA1D51"/>
    <w:rsid w:val="00F178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4D36F1"/>
  <w15:chartTrackingRefBased/>
  <w15:docId w15:val="{1FDFE262-DC03-4197-8C7A-61F6B0B2D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D250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D2500"/>
    <w:rPr>
      <w:b/>
      <w:bCs/>
    </w:rPr>
  </w:style>
  <w:style w:type="paragraph" w:styleId="ListParagraph">
    <w:name w:val="List Paragraph"/>
    <w:basedOn w:val="Normal"/>
    <w:uiPriority w:val="34"/>
    <w:qFormat/>
    <w:rsid w:val="00A97441"/>
    <w:pPr>
      <w:ind w:left="720"/>
      <w:contextualSpacing/>
    </w:pPr>
  </w:style>
  <w:style w:type="character" w:styleId="Hyperlink">
    <w:name w:val="Hyperlink"/>
    <w:basedOn w:val="DefaultParagraphFont"/>
    <w:uiPriority w:val="99"/>
    <w:unhideWhenUsed/>
    <w:rsid w:val="004A1B4C"/>
    <w:rPr>
      <w:color w:val="0000FF"/>
      <w:u w:val="single"/>
    </w:rPr>
  </w:style>
  <w:style w:type="paragraph" w:styleId="Header">
    <w:name w:val="header"/>
    <w:basedOn w:val="Normal"/>
    <w:link w:val="HeaderChar"/>
    <w:uiPriority w:val="99"/>
    <w:unhideWhenUsed/>
    <w:rsid w:val="00EA1D51"/>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1D51"/>
  </w:style>
  <w:style w:type="paragraph" w:styleId="Footer">
    <w:name w:val="footer"/>
    <w:basedOn w:val="Normal"/>
    <w:link w:val="FooterChar"/>
    <w:uiPriority w:val="99"/>
    <w:unhideWhenUsed/>
    <w:rsid w:val="00EA1D51"/>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1D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468838">
      <w:bodyDiv w:val="1"/>
      <w:marLeft w:val="0"/>
      <w:marRight w:val="0"/>
      <w:marTop w:val="0"/>
      <w:marBottom w:val="0"/>
      <w:divBdr>
        <w:top w:val="none" w:sz="0" w:space="0" w:color="auto"/>
        <w:left w:val="none" w:sz="0" w:space="0" w:color="auto"/>
        <w:bottom w:val="none" w:sz="0" w:space="0" w:color="auto"/>
        <w:right w:val="none" w:sz="0" w:space="0" w:color="auto"/>
      </w:divBdr>
    </w:div>
    <w:div w:id="278725583">
      <w:bodyDiv w:val="1"/>
      <w:marLeft w:val="0"/>
      <w:marRight w:val="0"/>
      <w:marTop w:val="0"/>
      <w:marBottom w:val="0"/>
      <w:divBdr>
        <w:top w:val="none" w:sz="0" w:space="0" w:color="auto"/>
        <w:left w:val="none" w:sz="0" w:space="0" w:color="auto"/>
        <w:bottom w:val="none" w:sz="0" w:space="0" w:color="auto"/>
        <w:right w:val="none" w:sz="0" w:space="0" w:color="auto"/>
      </w:divBdr>
    </w:div>
    <w:div w:id="660734740">
      <w:bodyDiv w:val="1"/>
      <w:marLeft w:val="0"/>
      <w:marRight w:val="0"/>
      <w:marTop w:val="0"/>
      <w:marBottom w:val="0"/>
      <w:divBdr>
        <w:top w:val="none" w:sz="0" w:space="0" w:color="auto"/>
        <w:left w:val="none" w:sz="0" w:space="0" w:color="auto"/>
        <w:bottom w:val="none" w:sz="0" w:space="0" w:color="auto"/>
        <w:right w:val="none" w:sz="0" w:space="0" w:color="auto"/>
      </w:divBdr>
    </w:div>
    <w:div w:id="721515347">
      <w:bodyDiv w:val="1"/>
      <w:marLeft w:val="0"/>
      <w:marRight w:val="0"/>
      <w:marTop w:val="0"/>
      <w:marBottom w:val="0"/>
      <w:divBdr>
        <w:top w:val="none" w:sz="0" w:space="0" w:color="auto"/>
        <w:left w:val="none" w:sz="0" w:space="0" w:color="auto"/>
        <w:bottom w:val="none" w:sz="0" w:space="0" w:color="auto"/>
        <w:right w:val="none" w:sz="0" w:space="0" w:color="auto"/>
      </w:divBdr>
    </w:div>
    <w:div w:id="1051878171">
      <w:bodyDiv w:val="1"/>
      <w:marLeft w:val="0"/>
      <w:marRight w:val="0"/>
      <w:marTop w:val="0"/>
      <w:marBottom w:val="0"/>
      <w:divBdr>
        <w:top w:val="none" w:sz="0" w:space="0" w:color="auto"/>
        <w:left w:val="none" w:sz="0" w:space="0" w:color="auto"/>
        <w:bottom w:val="none" w:sz="0" w:space="0" w:color="auto"/>
        <w:right w:val="none" w:sz="0" w:space="0" w:color="auto"/>
      </w:divBdr>
    </w:div>
    <w:div w:id="1772890515">
      <w:bodyDiv w:val="1"/>
      <w:marLeft w:val="0"/>
      <w:marRight w:val="0"/>
      <w:marTop w:val="0"/>
      <w:marBottom w:val="0"/>
      <w:divBdr>
        <w:top w:val="none" w:sz="0" w:space="0" w:color="auto"/>
        <w:left w:val="none" w:sz="0" w:space="0" w:color="auto"/>
        <w:bottom w:val="none" w:sz="0" w:space="0" w:color="auto"/>
        <w:right w:val="none" w:sz="0" w:space="0" w:color="auto"/>
      </w:divBdr>
    </w:div>
    <w:div w:id="1833401155">
      <w:bodyDiv w:val="1"/>
      <w:marLeft w:val="0"/>
      <w:marRight w:val="0"/>
      <w:marTop w:val="0"/>
      <w:marBottom w:val="0"/>
      <w:divBdr>
        <w:top w:val="none" w:sz="0" w:space="0" w:color="auto"/>
        <w:left w:val="none" w:sz="0" w:space="0" w:color="auto"/>
        <w:bottom w:val="none" w:sz="0" w:space="0" w:color="auto"/>
        <w:right w:val="none" w:sz="0" w:space="0" w:color="auto"/>
      </w:divBdr>
      <w:divsChild>
        <w:div w:id="1997880857">
          <w:marLeft w:val="0"/>
          <w:marRight w:val="0"/>
          <w:marTop w:val="0"/>
          <w:marBottom w:val="450"/>
          <w:divBdr>
            <w:top w:val="none" w:sz="0" w:space="0" w:color="auto"/>
            <w:left w:val="none" w:sz="0" w:space="0" w:color="auto"/>
            <w:bottom w:val="none" w:sz="0" w:space="0" w:color="auto"/>
            <w:right w:val="none" w:sz="0" w:space="0" w:color="auto"/>
          </w:divBdr>
          <w:divsChild>
            <w:div w:id="957948977">
              <w:marLeft w:val="0"/>
              <w:marRight w:val="0"/>
              <w:marTop w:val="0"/>
              <w:marBottom w:val="0"/>
              <w:divBdr>
                <w:top w:val="none" w:sz="0" w:space="0" w:color="auto"/>
                <w:left w:val="none" w:sz="0" w:space="0" w:color="auto"/>
                <w:bottom w:val="none" w:sz="0" w:space="0" w:color="auto"/>
                <w:right w:val="none" w:sz="0" w:space="0" w:color="auto"/>
              </w:divBdr>
              <w:divsChild>
                <w:div w:id="270086919">
                  <w:marLeft w:val="0"/>
                  <w:marRight w:val="0"/>
                  <w:marTop w:val="0"/>
                  <w:marBottom w:val="0"/>
                  <w:divBdr>
                    <w:top w:val="none" w:sz="0" w:space="0" w:color="auto"/>
                    <w:left w:val="none" w:sz="0" w:space="0" w:color="auto"/>
                    <w:bottom w:val="none" w:sz="0" w:space="0" w:color="auto"/>
                    <w:right w:val="none" w:sz="0" w:space="0" w:color="auto"/>
                  </w:divBdr>
                  <w:divsChild>
                    <w:div w:id="692654121">
                      <w:marLeft w:val="0"/>
                      <w:marRight w:val="0"/>
                      <w:marTop w:val="0"/>
                      <w:marBottom w:val="0"/>
                      <w:divBdr>
                        <w:top w:val="none" w:sz="0" w:space="0" w:color="auto"/>
                        <w:left w:val="none" w:sz="0" w:space="0" w:color="auto"/>
                        <w:bottom w:val="none" w:sz="0" w:space="0" w:color="auto"/>
                        <w:right w:val="none" w:sz="0" w:space="0" w:color="auto"/>
                      </w:divBdr>
                      <w:divsChild>
                        <w:div w:id="1046837621">
                          <w:marLeft w:val="0"/>
                          <w:marRight w:val="0"/>
                          <w:marTop w:val="0"/>
                          <w:marBottom w:val="0"/>
                          <w:divBdr>
                            <w:top w:val="none" w:sz="0" w:space="0" w:color="auto"/>
                            <w:left w:val="none" w:sz="0" w:space="0" w:color="auto"/>
                            <w:bottom w:val="none" w:sz="0" w:space="0" w:color="auto"/>
                            <w:right w:val="none" w:sz="0" w:space="0" w:color="auto"/>
                          </w:divBdr>
                          <w:divsChild>
                            <w:div w:id="913125464">
                              <w:marLeft w:val="0"/>
                              <w:marRight w:val="0"/>
                              <w:marTop w:val="0"/>
                              <w:marBottom w:val="0"/>
                              <w:divBdr>
                                <w:top w:val="none" w:sz="0" w:space="0" w:color="auto"/>
                                <w:left w:val="none" w:sz="0" w:space="0" w:color="auto"/>
                                <w:bottom w:val="none" w:sz="0" w:space="0" w:color="auto"/>
                                <w:right w:val="none" w:sz="0" w:space="0" w:color="auto"/>
                              </w:divBdr>
                              <w:divsChild>
                                <w:div w:id="2037341619">
                                  <w:marLeft w:val="0"/>
                                  <w:marRight w:val="0"/>
                                  <w:marTop w:val="0"/>
                                  <w:marBottom w:val="0"/>
                                  <w:divBdr>
                                    <w:top w:val="none" w:sz="0" w:space="0" w:color="auto"/>
                                    <w:left w:val="none" w:sz="0" w:space="0" w:color="auto"/>
                                    <w:bottom w:val="none" w:sz="0" w:space="0" w:color="auto"/>
                                    <w:right w:val="none" w:sz="0" w:space="0" w:color="auto"/>
                                  </w:divBdr>
                                  <w:divsChild>
                                    <w:div w:id="1112936929">
                                      <w:marLeft w:val="0"/>
                                      <w:marRight w:val="0"/>
                                      <w:marTop w:val="0"/>
                                      <w:marBottom w:val="0"/>
                                      <w:divBdr>
                                        <w:top w:val="none" w:sz="0" w:space="0" w:color="auto"/>
                                        <w:left w:val="none" w:sz="0" w:space="0" w:color="auto"/>
                                        <w:bottom w:val="none" w:sz="0" w:space="0" w:color="auto"/>
                                        <w:right w:val="none" w:sz="0" w:space="0" w:color="auto"/>
                                      </w:divBdr>
                                      <w:divsChild>
                                        <w:div w:id="866409880">
                                          <w:marLeft w:val="0"/>
                                          <w:marRight w:val="0"/>
                                          <w:marTop w:val="0"/>
                                          <w:marBottom w:val="0"/>
                                          <w:divBdr>
                                            <w:top w:val="single" w:sz="24" w:space="0" w:color="auto"/>
                                            <w:left w:val="single" w:sz="24" w:space="0" w:color="auto"/>
                                            <w:bottom w:val="single" w:sz="24" w:space="0" w:color="auto"/>
                                            <w:right w:val="single" w:sz="6" w:space="23" w:color="EBEBEB"/>
                                          </w:divBdr>
                                        </w:div>
                                      </w:divsChild>
                                    </w:div>
                                  </w:divsChild>
                                </w:div>
                              </w:divsChild>
                            </w:div>
                          </w:divsChild>
                        </w:div>
                      </w:divsChild>
                    </w:div>
                  </w:divsChild>
                </w:div>
              </w:divsChild>
            </w:div>
          </w:divsChild>
        </w:div>
      </w:divsChild>
    </w:div>
    <w:div w:id="2082943605">
      <w:bodyDiv w:val="1"/>
      <w:marLeft w:val="0"/>
      <w:marRight w:val="0"/>
      <w:marTop w:val="0"/>
      <w:marBottom w:val="0"/>
      <w:divBdr>
        <w:top w:val="none" w:sz="0" w:space="0" w:color="auto"/>
        <w:left w:val="none" w:sz="0" w:space="0" w:color="auto"/>
        <w:bottom w:val="none" w:sz="0" w:space="0" w:color="auto"/>
        <w:right w:val="none" w:sz="0" w:space="0" w:color="auto"/>
      </w:divBdr>
      <w:divsChild>
        <w:div w:id="1880848629">
          <w:marLeft w:val="0"/>
          <w:marRight w:val="0"/>
          <w:marTop w:val="0"/>
          <w:marBottom w:val="0"/>
          <w:divBdr>
            <w:top w:val="none" w:sz="0" w:space="0" w:color="auto"/>
            <w:left w:val="none" w:sz="0" w:space="0" w:color="auto"/>
            <w:bottom w:val="none" w:sz="0" w:space="0" w:color="auto"/>
            <w:right w:val="none" w:sz="0" w:space="0" w:color="auto"/>
          </w:divBdr>
          <w:divsChild>
            <w:div w:id="1333216087">
              <w:marLeft w:val="0"/>
              <w:marRight w:val="0"/>
              <w:marTop w:val="150"/>
              <w:marBottom w:val="0"/>
              <w:divBdr>
                <w:top w:val="single" w:sz="48" w:space="0" w:color="4C4949"/>
                <w:left w:val="none" w:sz="0" w:space="0" w:color="auto"/>
                <w:bottom w:val="none" w:sz="0" w:space="0" w:color="auto"/>
                <w:right w:val="none" w:sz="0" w:space="0" w:color="auto"/>
              </w:divBdr>
              <w:divsChild>
                <w:div w:id="300234237">
                  <w:marLeft w:val="0"/>
                  <w:marRight w:val="0"/>
                  <w:marTop w:val="0"/>
                  <w:marBottom w:val="0"/>
                  <w:divBdr>
                    <w:top w:val="none" w:sz="0" w:space="0" w:color="auto"/>
                    <w:left w:val="none" w:sz="0" w:space="0" w:color="auto"/>
                    <w:bottom w:val="none" w:sz="0" w:space="0" w:color="auto"/>
                    <w:right w:val="none" w:sz="0" w:space="0" w:color="auto"/>
                  </w:divBdr>
                  <w:divsChild>
                    <w:div w:id="735053828">
                      <w:marLeft w:val="0"/>
                      <w:marRight w:val="0"/>
                      <w:marTop w:val="0"/>
                      <w:marBottom w:val="0"/>
                      <w:divBdr>
                        <w:top w:val="none" w:sz="0" w:space="0" w:color="auto"/>
                        <w:left w:val="none" w:sz="0" w:space="0" w:color="auto"/>
                        <w:bottom w:val="none" w:sz="0" w:space="0" w:color="auto"/>
                        <w:right w:val="none" w:sz="0" w:space="0" w:color="auto"/>
                      </w:divBdr>
                      <w:divsChild>
                        <w:div w:id="5893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8653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ShortcutUrl xmlns="08c00169-00d0-4329-8888-4f3735d201d4">
      <Url xsi:nil="true"/>
      <Description xsi:nil="true"/>
    </_Shortcut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814FB243016B94DAF7DDFEAF01F5601" ma:contentTypeVersion="3" ma:contentTypeDescription="Create a new document." ma:contentTypeScope="" ma:versionID="646e79546cc6ba64f8de0d9b50f133c4">
  <xsd:schema xmlns:xsd="http://www.w3.org/2001/XMLSchema" xmlns:xs="http://www.w3.org/2001/XMLSchema" xmlns:p="http://schemas.microsoft.com/office/2006/metadata/properties" xmlns:ns2="5bb45332-92dd-4509-8c1a-940828cac4e3" xmlns:ns3="08c00169-00d0-4329-8888-4f3735d201d4" targetNamespace="http://schemas.microsoft.com/office/2006/metadata/properties" ma:root="true" ma:fieldsID="f81e89ec2d446ca50895ea12f13326da" ns2:_="" ns3:_="">
    <xsd:import namespace="5bb45332-92dd-4509-8c1a-940828cac4e3"/>
    <xsd:import namespace="08c00169-00d0-4329-8888-4f3735d201d4"/>
    <xsd:element name="properties">
      <xsd:complexType>
        <xsd:sequence>
          <xsd:element name="documentManagement">
            <xsd:complexType>
              <xsd:all>
                <xsd:element ref="ns2:SharedWithUsers" minOccurs="0"/>
                <xsd:element ref="ns2:SharedWithDetails" minOccurs="0"/>
                <xsd:element ref="ns3:_Shortcut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b45332-92dd-4509-8c1a-940828cac4e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8c00169-00d0-4329-8888-4f3735d201d4" elementFormDefault="qualified">
    <xsd:import namespace="http://schemas.microsoft.com/office/2006/documentManagement/types"/>
    <xsd:import namespace="http://schemas.microsoft.com/office/infopath/2007/PartnerControls"/>
    <xsd:element name="_ShortcutUrl" ma:index="10" nillable="true" ma:displayName="_ShortcutUrl" ma:hidden="true" ma:internalName="_Shortcut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D345C1-E2E1-436D-8C92-8D53F3CBFA27}">
  <ds:schemaRefs>
    <ds:schemaRef ds:uri="http://schemas.microsoft.com/sharepoint/v3/contenttype/forms"/>
  </ds:schemaRefs>
</ds:datastoreItem>
</file>

<file path=customXml/itemProps2.xml><?xml version="1.0" encoding="utf-8"?>
<ds:datastoreItem xmlns:ds="http://schemas.openxmlformats.org/officeDocument/2006/customXml" ds:itemID="{CCF03C25-73ED-4C34-816F-1306E0B581A4}">
  <ds:schemaRefs>
    <ds:schemaRef ds:uri="http://schemas.microsoft.com/office/2006/metadata/properties"/>
    <ds:schemaRef ds:uri="http://schemas.microsoft.com/office/infopath/2007/PartnerControls"/>
    <ds:schemaRef ds:uri="08c00169-00d0-4329-8888-4f3735d201d4"/>
  </ds:schemaRefs>
</ds:datastoreItem>
</file>

<file path=customXml/itemProps3.xml><?xml version="1.0" encoding="utf-8"?>
<ds:datastoreItem xmlns:ds="http://schemas.openxmlformats.org/officeDocument/2006/customXml" ds:itemID="{58949BC9-0434-4EAB-9B3B-FB1216E265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b45332-92dd-4509-8c1a-940828cac4e3"/>
    <ds:schemaRef ds:uri="08c00169-00d0-4329-8888-4f3735d201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D888057-229A-4936-A012-B0F0788DFE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438</Words>
  <Characters>2500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Ooi</dc:creator>
  <cp:keywords/>
  <dc:description/>
  <cp:lastModifiedBy>Felicity Blazevic (Adecco)</cp:lastModifiedBy>
  <cp:revision>2</cp:revision>
  <dcterms:created xsi:type="dcterms:W3CDTF">2016-07-15T03:44:00Z</dcterms:created>
  <dcterms:modified xsi:type="dcterms:W3CDTF">2016-07-15T03:44:00Z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0x010100D814FB243016B94DAF7DDFEAF01F5601</vt:lpwstr>
  </property>
</Properties>
</file>