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5" w:type="dxa"/>
        <w:tblCellSpacing w:w="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firstRow="1" w:lastRow="0" w:firstColumn="1" w:lastColumn="0" w:noHBand="0" w:noVBand="1"/>
      </w:tblPr>
      <w:tblGrid>
        <w:gridCol w:w="9915"/>
      </w:tblGrid>
      <w:tr w:rsidR="002D1E98" w:rsidRPr="002D1E98" w14:paraId="7FFEA83C" w14:textId="77777777" w:rsidTr="002D1E98">
        <w:trPr>
          <w:tblCellSpacing w:w="0" w:type="dxa"/>
        </w:trPr>
        <w:tc>
          <w:tcPr>
            <w:tcW w:w="9915" w:type="dxa"/>
            <w:tcBorders>
              <w:top w:val="single" w:sz="8" w:space="0" w:color="auto"/>
              <w:left w:val="single" w:sz="8" w:space="0" w:color="auto"/>
              <w:bottom w:val="single" w:sz="8" w:space="0" w:color="auto"/>
              <w:right w:val="single" w:sz="8" w:space="0" w:color="auto"/>
            </w:tcBorders>
            <w:shd w:val="clear" w:color="auto" w:fill="FFFFFF"/>
            <w:tcMar>
              <w:top w:w="375" w:type="dxa"/>
              <w:left w:w="300" w:type="dxa"/>
              <w:bottom w:w="375" w:type="dxa"/>
              <w:right w:w="300" w:type="dxa"/>
            </w:tcMar>
            <w:vAlign w:val="center"/>
            <w:hideMark/>
          </w:tcPr>
          <w:p w14:paraId="36B462C8" w14:textId="77777777" w:rsidR="002D1E98" w:rsidRPr="002D1E98" w:rsidRDefault="002D1E98" w:rsidP="002D1E98">
            <w:pPr>
              <w:spacing w:before="100" w:beforeAutospacing="1" w:after="100" w:afterAutospacing="1" w:line="224" w:lineRule="atLeast"/>
              <w:jc w:val="center"/>
              <w:rPr>
                <w:rFonts w:ascii="Roboto" w:eastAsia="Times New Roman" w:hAnsi="Roboto" w:cs="Arial"/>
                <w:color w:val="222222"/>
                <w:sz w:val="24"/>
                <w:szCs w:val="24"/>
              </w:rPr>
            </w:pPr>
            <w:r w:rsidRPr="002D1E98">
              <w:rPr>
                <w:rFonts w:ascii="Times New Roman" w:eastAsia="Times New Roman" w:hAnsi="Times New Roman" w:cs="Times New Roman"/>
                <w:b/>
                <w:bCs/>
                <w:color w:val="C00000"/>
                <w:sz w:val="24"/>
                <w:szCs w:val="24"/>
                <w:u w:val="single"/>
              </w:rPr>
              <w:t>THÔNG BÁO NHẬN HỒ SƠ</w:t>
            </w:r>
          </w:p>
          <w:p w14:paraId="413E63E1" w14:textId="77777777" w:rsidR="002D1E98" w:rsidRPr="002D1E98" w:rsidRDefault="002D1E98" w:rsidP="002D1E98">
            <w:pPr>
              <w:spacing w:after="0" w:line="224" w:lineRule="atLeast"/>
              <w:jc w:val="center"/>
              <w:rPr>
                <w:rFonts w:ascii="Roboto" w:eastAsia="Times New Roman" w:hAnsi="Roboto" w:cs="Arial"/>
                <w:color w:val="222222"/>
                <w:sz w:val="24"/>
                <w:szCs w:val="24"/>
              </w:rPr>
            </w:pPr>
            <w:r w:rsidRPr="002D1E98">
              <w:rPr>
                <w:rFonts w:ascii="Times New Roman" w:eastAsia="Times New Roman" w:hAnsi="Times New Roman" w:cs="Times New Roman"/>
                <w:b/>
                <w:bCs/>
                <w:color w:val="C00000"/>
                <w:sz w:val="24"/>
                <w:szCs w:val="24"/>
              </w:rPr>
              <w:t>Chương trình Học bổng Khoa học Công nghệ</w:t>
            </w:r>
          </w:p>
          <w:p w14:paraId="118A84AF" w14:textId="77777777" w:rsidR="002D1E98" w:rsidRPr="002D1E98" w:rsidRDefault="002D1E98" w:rsidP="002D1E98">
            <w:pPr>
              <w:spacing w:after="0" w:line="224" w:lineRule="atLeast"/>
              <w:jc w:val="center"/>
              <w:rPr>
                <w:rFonts w:ascii="Roboto" w:eastAsia="Times New Roman" w:hAnsi="Roboto" w:cs="Arial"/>
                <w:color w:val="222222"/>
                <w:sz w:val="24"/>
                <w:szCs w:val="24"/>
              </w:rPr>
            </w:pPr>
            <w:r w:rsidRPr="002D1E98">
              <w:rPr>
                <w:rFonts w:ascii="Times New Roman" w:eastAsia="Times New Roman" w:hAnsi="Times New Roman" w:cs="Times New Roman"/>
                <w:b/>
                <w:bCs/>
                <w:color w:val="C00000"/>
                <w:sz w:val="24"/>
                <w:szCs w:val="24"/>
              </w:rPr>
              <w:t>Đào tạo Thạc sĩ, Tiến sĩ Du học Nước ngoài của Tập đoàn Vingroup</w:t>
            </w:r>
          </w:p>
          <w:p w14:paraId="0A10EE2B" w14:textId="77777777" w:rsidR="002D1E98" w:rsidRPr="002D1E98" w:rsidRDefault="002D1E98" w:rsidP="002D1E98">
            <w:pPr>
              <w:spacing w:after="0" w:line="240" w:lineRule="auto"/>
              <w:jc w:val="center"/>
              <w:rPr>
                <w:rFonts w:ascii="Roboto" w:eastAsia="Times New Roman" w:hAnsi="Roboto" w:cs="Arial"/>
                <w:color w:val="222222"/>
                <w:sz w:val="24"/>
                <w:szCs w:val="24"/>
              </w:rPr>
            </w:pPr>
            <w:r w:rsidRPr="002D1E98">
              <w:rPr>
                <w:rFonts w:ascii="Times New Roman" w:eastAsia="Times New Roman" w:hAnsi="Times New Roman" w:cs="Times New Roman"/>
                <w:b/>
                <w:bCs/>
                <w:color w:val="C00000"/>
                <w:spacing w:val="-10"/>
                <w:sz w:val="24"/>
                <w:szCs w:val="24"/>
              </w:rPr>
              <w:t>Dành cho ứng viên nộp hồ sơ năm học 2022/23 và 2023/24</w:t>
            </w:r>
          </w:p>
          <w:p w14:paraId="468D8AC3" w14:textId="77777777" w:rsidR="002D1E98" w:rsidRPr="002D1E98" w:rsidRDefault="002D1E98" w:rsidP="002D1E98">
            <w:pPr>
              <w:spacing w:before="100" w:beforeAutospacing="1" w:after="100" w:afterAutospacing="1" w:line="224" w:lineRule="atLeast"/>
              <w:rPr>
                <w:rFonts w:ascii="Roboto" w:eastAsia="Times New Roman" w:hAnsi="Roboto" w:cs="Arial"/>
                <w:color w:val="222222"/>
                <w:sz w:val="24"/>
                <w:szCs w:val="24"/>
              </w:rPr>
            </w:pPr>
            <w:r w:rsidRPr="002D1E98">
              <w:rPr>
                <w:rFonts w:ascii="Times New Roman" w:eastAsia="Times New Roman" w:hAnsi="Times New Roman" w:cs="Times New Roman"/>
                <w:color w:val="000000"/>
                <w:sz w:val="24"/>
                <w:szCs w:val="24"/>
              </w:rPr>
              <w:t>Chương trình Học bổng Khoa học Công nghệ (KHCN) Đào tạo Thạc sĩ, Tiến sĩ Du học Nước ngoài của Tập đoàn Vingroup (gọi tắt là </w:t>
            </w:r>
            <w:r w:rsidRPr="002D1E98">
              <w:rPr>
                <w:rFonts w:ascii="Times New Roman" w:eastAsia="Times New Roman" w:hAnsi="Times New Roman" w:cs="Times New Roman"/>
                <w:b/>
                <w:bCs/>
                <w:color w:val="000000"/>
                <w:sz w:val="24"/>
                <w:szCs w:val="24"/>
              </w:rPr>
              <w:t>‘Chương trình Học bổng’</w:t>
            </w:r>
            <w:r w:rsidRPr="002D1E98">
              <w:rPr>
                <w:rFonts w:ascii="Times New Roman" w:eastAsia="Times New Roman" w:hAnsi="Times New Roman" w:cs="Times New Roman"/>
                <w:color w:val="000000"/>
                <w:sz w:val="24"/>
                <w:szCs w:val="24"/>
              </w:rPr>
              <w:t>) có </w:t>
            </w:r>
            <w:r w:rsidRPr="002D1E98">
              <w:rPr>
                <w:rFonts w:ascii="Times New Roman" w:eastAsia="Times New Roman" w:hAnsi="Times New Roman" w:cs="Times New Roman"/>
                <w:color w:val="000000"/>
                <w:sz w:val="24"/>
                <w:szCs w:val="24"/>
                <w:lang w:val="vi-VN"/>
              </w:rPr>
              <w:t>mục tiêu tìm kiếm các tài năng </w:t>
            </w:r>
            <w:r w:rsidRPr="002D1E98">
              <w:rPr>
                <w:rFonts w:ascii="Times New Roman" w:eastAsia="Times New Roman" w:hAnsi="Times New Roman" w:cs="Times New Roman"/>
                <w:color w:val="000000"/>
                <w:sz w:val="24"/>
                <w:szCs w:val="24"/>
              </w:rPr>
              <w:t>người Việt </w:t>
            </w:r>
            <w:r w:rsidRPr="002D1E98">
              <w:rPr>
                <w:rFonts w:ascii="Times New Roman" w:eastAsia="Times New Roman" w:hAnsi="Times New Roman" w:cs="Times New Roman"/>
                <w:color w:val="000000"/>
                <w:sz w:val="24"/>
                <w:szCs w:val="24"/>
                <w:lang w:val="vi-VN"/>
              </w:rPr>
              <w:t>để bồi dưỡng, phát triển thành những nhân tài có khả năng dẫn dắt sự phát triển KHCN của Việt Nam trong tương lai</w:t>
            </w:r>
            <w:r w:rsidRPr="002D1E98">
              <w:rPr>
                <w:rFonts w:ascii="Times New Roman" w:eastAsia="Times New Roman" w:hAnsi="Times New Roman" w:cs="Times New Roman"/>
                <w:color w:val="000000"/>
                <w:sz w:val="24"/>
                <w:szCs w:val="24"/>
              </w:rPr>
              <w:t>. Chương trình Học bổng được quản lý và vận hành bởi Trường Đại học VinUni.</w:t>
            </w:r>
          </w:p>
          <w:p w14:paraId="3F113BF3" w14:textId="77777777" w:rsidR="002D1E98" w:rsidRPr="002D1E98" w:rsidRDefault="002D1E98" w:rsidP="002D1E98">
            <w:pPr>
              <w:spacing w:before="100" w:beforeAutospacing="1" w:after="100" w:afterAutospacing="1" w:line="224" w:lineRule="atLeast"/>
              <w:rPr>
                <w:rFonts w:ascii="Roboto" w:eastAsia="Times New Roman" w:hAnsi="Roboto" w:cs="Arial"/>
                <w:color w:val="222222"/>
                <w:sz w:val="24"/>
                <w:szCs w:val="24"/>
              </w:rPr>
            </w:pPr>
            <w:r w:rsidRPr="002D1E98">
              <w:rPr>
                <w:rFonts w:ascii="Times New Roman" w:eastAsia="Times New Roman" w:hAnsi="Times New Roman" w:cs="Times New Roman"/>
                <w:color w:val="000000"/>
                <w:sz w:val="24"/>
                <w:szCs w:val="24"/>
                <w:lang w:val="vi-VN"/>
              </w:rPr>
              <w:t>Trong vòng 11 năm kể từ năm 2019, Tập đoàn Vingroup dự kiến tài trợ mỗi năm tối đa 100 suất học bổng toàn phần bậc Thạc sĩ, Tiến sĩ cho các tài năng trẻ Việt Nam theo học các chuyên ngành trọng điểm tại các cơ sở đào tạo xuất sắc ở các quốc gia có nền KHCN phát triển trên thế giới </w:t>
            </w:r>
            <w:r w:rsidRPr="002D1E98">
              <w:rPr>
                <w:rFonts w:ascii="Times New Roman" w:eastAsia="Times New Roman" w:hAnsi="Times New Roman" w:cs="Times New Roman"/>
                <w:color w:val="000000"/>
                <w:sz w:val="24"/>
                <w:szCs w:val="24"/>
              </w:rPr>
              <w:t>như </w:t>
            </w:r>
            <w:r w:rsidRPr="002D1E98">
              <w:rPr>
                <w:rFonts w:ascii="Times New Roman" w:eastAsia="Times New Roman" w:hAnsi="Times New Roman" w:cs="Times New Roman"/>
                <w:color w:val="000000"/>
                <w:sz w:val="24"/>
                <w:szCs w:val="24"/>
                <w:lang w:val="vi-VN"/>
              </w:rPr>
              <w:t>Úc, Canada, Pháp, Đức, Israel, Ý, Nhật Bản, Nga, Singapore, Hàn Quốc, Thụy Điển, Thụy Sĩ, Hà Lan, Vương quốc Anh và Hoa Kỳ.</w:t>
            </w:r>
          </w:p>
          <w:p w14:paraId="13359C57" w14:textId="77777777" w:rsidR="002D1E98" w:rsidRPr="002D1E98" w:rsidRDefault="002D1E98" w:rsidP="002D1E98">
            <w:pPr>
              <w:spacing w:before="240" w:after="0" w:line="224" w:lineRule="atLeast"/>
              <w:rPr>
                <w:rFonts w:ascii="Roboto" w:eastAsia="Times New Roman" w:hAnsi="Roboto" w:cs="Arial"/>
                <w:color w:val="222222"/>
                <w:sz w:val="24"/>
                <w:szCs w:val="24"/>
              </w:rPr>
            </w:pPr>
            <w:r w:rsidRPr="002D1E98">
              <w:rPr>
                <w:rFonts w:ascii="Times New Roman" w:eastAsia="Times New Roman" w:hAnsi="Times New Roman" w:cs="Times New Roman"/>
                <w:color w:val="000000"/>
                <w:sz w:val="24"/>
                <w:szCs w:val="24"/>
                <w:lang w:val="vi-VN"/>
              </w:rPr>
              <w:t>Sau ba mùa tuyển chọn, đến nay Chương trình Học bổng đã trao hơn 100 suất học bổng tổng giá trị hơn 260 tỷ đồng cho các sinh viên xuất sắc có khát vọng phụng sự cộng đồng và phát triển KHCN tại Việt Nam trong tương lai. </w:t>
            </w:r>
            <w:r w:rsidRPr="002D1E98">
              <w:rPr>
                <w:rFonts w:ascii="Times New Roman" w:eastAsia="Times New Roman" w:hAnsi="Times New Roman" w:cs="Times New Roman"/>
                <w:color w:val="000000"/>
                <w:sz w:val="24"/>
                <w:szCs w:val="24"/>
                <w:lang w:val="vi-VN"/>
              </w:rPr>
              <w:fldChar w:fldCharType="begin"/>
            </w:r>
            <w:r w:rsidRPr="002D1E98">
              <w:rPr>
                <w:rFonts w:ascii="Times New Roman" w:eastAsia="Times New Roman" w:hAnsi="Times New Roman" w:cs="Times New Roman"/>
                <w:color w:val="000000"/>
                <w:sz w:val="24"/>
                <w:szCs w:val="24"/>
                <w:lang w:val="vi-VN"/>
              </w:rPr>
              <w:instrText xml:space="preserve"> HYPERLINK "https://scholarships.vinuni.edu.vn/our-scholars/" \t "_blank" </w:instrText>
            </w:r>
            <w:r w:rsidRPr="002D1E98">
              <w:rPr>
                <w:rFonts w:ascii="Times New Roman" w:eastAsia="Times New Roman" w:hAnsi="Times New Roman" w:cs="Times New Roman"/>
                <w:color w:val="000000"/>
                <w:sz w:val="24"/>
                <w:szCs w:val="24"/>
                <w:lang w:val="vi-VN"/>
              </w:rPr>
              <w:fldChar w:fldCharType="separate"/>
            </w:r>
            <w:r w:rsidRPr="002D1E98">
              <w:rPr>
                <w:rFonts w:ascii="Times New Roman" w:eastAsia="Times New Roman" w:hAnsi="Times New Roman" w:cs="Times New Roman"/>
                <w:color w:val="1155CC"/>
                <w:sz w:val="24"/>
                <w:szCs w:val="24"/>
                <w:u w:val="single"/>
                <w:lang w:val="vi-VN"/>
              </w:rPr>
              <w:t>Các sinh viên nhận học bổng</w:t>
            </w:r>
            <w:r w:rsidRPr="002D1E98">
              <w:rPr>
                <w:rFonts w:ascii="Times New Roman" w:eastAsia="Times New Roman" w:hAnsi="Times New Roman" w:cs="Times New Roman"/>
                <w:color w:val="000000"/>
                <w:sz w:val="24"/>
                <w:szCs w:val="24"/>
                <w:lang w:val="vi-VN"/>
              </w:rPr>
              <w:fldChar w:fldCharType="end"/>
            </w:r>
            <w:r w:rsidRPr="002D1E98">
              <w:rPr>
                <w:rFonts w:ascii="Times New Roman" w:eastAsia="Times New Roman" w:hAnsi="Times New Roman" w:cs="Times New Roman"/>
                <w:color w:val="000000"/>
                <w:sz w:val="24"/>
                <w:szCs w:val="24"/>
                <w:lang w:val="vi-VN"/>
              </w:rPr>
              <w:t> hiện đang theo học tại các trường ĐH hàng đầu thế giới như ĐH Oxford, ĐH Cornell, ĐH Pennsylvania, ĐH Michigan, ĐH California San Diego, EPFL (Thụy Sĩ), ĐH Công nghệ Nanyang (NTU), ĐH Melbourne, v.v.</w:t>
            </w:r>
          </w:p>
          <w:p w14:paraId="0ABB7EE4" w14:textId="77777777" w:rsidR="002D1E98" w:rsidRPr="002D1E98" w:rsidRDefault="002D1E98" w:rsidP="002D1E98">
            <w:pPr>
              <w:spacing w:before="240" w:after="0" w:line="224" w:lineRule="atLeast"/>
              <w:rPr>
                <w:rFonts w:ascii="Roboto" w:eastAsia="Times New Roman" w:hAnsi="Roboto" w:cs="Arial"/>
                <w:color w:val="222222"/>
                <w:sz w:val="24"/>
                <w:szCs w:val="24"/>
              </w:rPr>
            </w:pPr>
            <w:r w:rsidRPr="002D1E98">
              <w:rPr>
                <w:rFonts w:ascii="Times New Roman" w:eastAsia="Times New Roman" w:hAnsi="Times New Roman" w:cs="Times New Roman"/>
                <w:color w:val="000000"/>
                <w:sz w:val="24"/>
                <w:szCs w:val="24"/>
                <w:lang w:val="vi-VN"/>
              </w:rPr>
              <w:t>Chương trình Học bổng Vingroup đã chính thức mở đơn tiếp nhận hồ sơ cho niên khóa 2022/23 và 2023/24 với tối đa 100 suất học bổng/năm, trong đó có 10 suất học bổng toàn phần cho chương trình Thạc sĩ Toán bảo mật/Tin bảo mật (Master’s CRYPTIS) tại ĐH Limoges, Pháp.</w:t>
            </w:r>
          </w:p>
          <w:p w14:paraId="55FF96AA" w14:textId="77777777" w:rsidR="002D1E98" w:rsidRPr="002D1E98" w:rsidRDefault="002D1E98" w:rsidP="002D1E98">
            <w:pPr>
              <w:spacing w:before="100" w:beforeAutospacing="1" w:after="100" w:afterAutospacing="1" w:line="240" w:lineRule="auto"/>
              <w:jc w:val="center"/>
              <w:rPr>
                <w:rFonts w:ascii="Roboto" w:eastAsia="Times New Roman" w:hAnsi="Roboto" w:cs="Arial"/>
                <w:color w:val="222222"/>
                <w:sz w:val="24"/>
                <w:szCs w:val="24"/>
              </w:rPr>
            </w:pPr>
            <w:r w:rsidRPr="002D1E98">
              <w:rPr>
                <w:rFonts w:ascii="Times New Roman" w:eastAsia="Times New Roman" w:hAnsi="Times New Roman" w:cs="Times New Roman"/>
                <w:color w:val="000000"/>
                <w:sz w:val="24"/>
                <w:szCs w:val="24"/>
              </w:rPr>
              <w:t>***</w:t>
            </w:r>
          </w:p>
          <w:p w14:paraId="4943ED8B" w14:textId="77777777" w:rsidR="002D1E98" w:rsidRPr="002D1E98" w:rsidRDefault="002D1E98" w:rsidP="002D1E98">
            <w:pPr>
              <w:spacing w:before="100" w:beforeAutospacing="1" w:after="100" w:afterAutospacing="1" w:line="240" w:lineRule="auto"/>
              <w:jc w:val="center"/>
              <w:rPr>
                <w:rFonts w:ascii="Roboto" w:eastAsia="Times New Roman" w:hAnsi="Roboto" w:cs="Arial"/>
                <w:color w:val="222222"/>
                <w:sz w:val="24"/>
                <w:szCs w:val="24"/>
              </w:rPr>
            </w:pPr>
            <w:r w:rsidRPr="002D1E98">
              <w:rPr>
                <w:rFonts w:ascii="Times New Roman" w:eastAsia="Times New Roman" w:hAnsi="Times New Roman" w:cs="Times New Roman"/>
                <w:b/>
                <w:bCs/>
                <w:color w:val="C00000"/>
                <w:sz w:val="24"/>
                <w:szCs w:val="24"/>
              </w:rPr>
              <w:t>THÔNG TIN CHI TIẾT</w:t>
            </w:r>
          </w:p>
          <w:p w14:paraId="4DFCDC04" w14:textId="77777777" w:rsidR="002D1E98" w:rsidRPr="002D1E98" w:rsidRDefault="002D1E98" w:rsidP="002D1E98">
            <w:pPr>
              <w:shd w:val="clear" w:color="auto" w:fill="FFFFFF"/>
              <w:spacing w:after="0" w:line="240" w:lineRule="auto"/>
              <w:rPr>
                <w:rFonts w:ascii="Roboto" w:eastAsia="Times New Roman" w:hAnsi="Roboto" w:cs="Arial"/>
                <w:color w:val="222222"/>
                <w:sz w:val="24"/>
                <w:szCs w:val="24"/>
              </w:rPr>
            </w:pPr>
            <w:r w:rsidRPr="002D1E98">
              <w:rPr>
                <w:rFonts w:ascii="Times New Roman" w:eastAsia="Times New Roman" w:hAnsi="Times New Roman" w:cs="Times New Roman"/>
                <w:b/>
                <w:bCs/>
                <w:color w:val="000000"/>
                <w:sz w:val="24"/>
                <w:szCs w:val="24"/>
              </w:rPr>
              <w:t>Thời gian nhận hồ sơ:</w:t>
            </w:r>
          </w:p>
          <w:p w14:paraId="78915C38" w14:textId="77777777" w:rsidR="002D1E98" w:rsidRPr="002D1E98" w:rsidRDefault="002D1E98" w:rsidP="002D1E98">
            <w:pPr>
              <w:shd w:val="clear" w:color="auto" w:fill="FFFFFF"/>
              <w:spacing w:before="100" w:beforeAutospacing="1" w:after="120" w:line="240" w:lineRule="auto"/>
              <w:ind w:left="714"/>
              <w:rPr>
                <w:rFonts w:ascii="Roboto" w:eastAsia="Times New Roman" w:hAnsi="Roboto" w:cs="Arial"/>
                <w:color w:val="222222"/>
                <w:sz w:val="24"/>
                <w:szCs w:val="24"/>
              </w:rPr>
            </w:pPr>
            <w:proofErr w:type="gramStart"/>
            <w:r w:rsidRPr="002D1E98">
              <w:rPr>
                <w:rFonts w:ascii="Wingdings" w:eastAsia="Times New Roman" w:hAnsi="Wingdings" w:cs="Arial"/>
                <w:color w:val="222222"/>
                <w:sz w:val="24"/>
                <w:szCs w:val="24"/>
              </w:rPr>
              <w:t>§</w:t>
            </w:r>
            <w:r w:rsidRPr="002D1E98">
              <w:rPr>
                <w:rFonts w:ascii="Times New Roman" w:eastAsia="Times New Roman" w:hAnsi="Times New Roman" w:cs="Times New Roman"/>
                <w:color w:val="222222"/>
                <w:sz w:val="14"/>
                <w:szCs w:val="14"/>
              </w:rPr>
              <w:t>  </w:t>
            </w:r>
            <w:r w:rsidRPr="002D1E98">
              <w:rPr>
                <w:rFonts w:ascii="Times New Roman" w:eastAsia="Times New Roman" w:hAnsi="Times New Roman" w:cs="Times New Roman"/>
                <w:color w:val="000000"/>
                <w:sz w:val="24"/>
                <w:szCs w:val="24"/>
              </w:rPr>
              <w:t>Quy</w:t>
            </w:r>
            <w:proofErr w:type="gramEnd"/>
            <w:r w:rsidRPr="002D1E98">
              <w:rPr>
                <w:rFonts w:ascii="Times New Roman" w:eastAsia="Times New Roman" w:hAnsi="Times New Roman" w:cs="Times New Roman"/>
                <w:color w:val="000000"/>
                <w:sz w:val="24"/>
                <w:szCs w:val="24"/>
              </w:rPr>
              <w:t xml:space="preserve"> trình 1 (dành cho ứng viên đã có thư mời nhập học cho năm học 2022/23): 10/12/2021 – 15/04/2022</w:t>
            </w:r>
          </w:p>
          <w:p w14:paraId="7B8BB738" w14:textId="77777777" w:rsidR="002D1E98" w:rsidRPr="002D1E98" w:rsidRDefault="002D1E98" w:rsidP="002D1E98">
            <w:pPr>
              <w:shd w:val="clear" w:color="auto" w:fill="FFFFFF"/>
              <w:spacing w:before="100" w:beforeAutospacing="1" w:after="120" w:line="240" w:lineRule="auto"/>
              <w:ind w:left="714"/>
              <w:rPr>
                <w:rFonts w:ascii="Roboto" w:eastAsia="Times New Roman" w:hAnsi="Roboto" w:cs="Arial"/>
                <w:color w:val="222222"/>
                <w:sz w:val="24"/>
                <w:szCs w:val="24"/>
              </w:rPr>
            </w:pPr>
            <w:proofErr w:type="gramStart"/>
            <w:r w:rsidRPr="002D1E98">
              <w:rPr>
                <w:rFonts w:ascii="Wingdings" w:eastAsia="Times New Roman" w:hAnsi="Wingdings" w:cs="Arial"/>
                <w:color w:val="222222"/>
                <w:sz w:val="24"/>
                <w:szCs w:val="24"/>
              </w:rPr>
              <w:t>§</w:t>
            </w:r>
            <w:r w:rsidRPr="002D1E98">
              <w:rPr>
                <w:rFonts w:ascii="Times New Roman" w:eastAsia="Times New Roman" w:hAnsi="Times New Roman" w:cs="Times New Roman"/>
                <w:color w:val="222222"/>
                <w:sz w:val="14"/>
                <w:szCs w:val="14"/>
              </w:rPr>
              <w:t>  </w:t>
            </w:r>
            <w:r w:rsidRPr="002D1E98">
              <w:rPr>
                <w:rFonts w:ascii="Times New Roman" w:eastAsia="Times New Roman" w:hAnsi="Times New Roman" w:cs="Times New Roman"/>
                <w:color w:val="000000"/>
                <w:sz w:val="24"/>
                <w:szCs w:val="24"/>
              </w:rPr>
              <w:t>Quy</w:t>
            </w:r>
            <w:proofErr w:type="gramEnd"/>
            <w:r w:rsidRPr="002D1E98">
              <w:rPr>
                <w:rFonts w:ascii="Times New Roman" w:eastAsia="Times New Roman" w:hAnsi="Times New Roman" w:cs="Times New Roman"/>
                <w:color w:val="000000"/>
                <w:sz w:val="24"/>
                <w:szCs w:val="24"/>
              </w:rPr>
              <w:t xml:space="preserve"> trình 2 (dành cho ứng viên chưa có thư mời nhập học và ứng tuyển trong năm học 2023/24): 10/12/2021 – 31/05/2022</w:t>
            </w:r>
          </w:p>
          <w:p w14:paraId="3A00C852" w14:textId="77777777" w:rsidR="002D1E98" w:rsidRPr="002D1E98" w:rsidRDefault="002D1E98" w:rsidP="002D1E98">
            <w:pPr>
              <w:shd w:val="clear" w:color="auto" w:fill="FFFFFF"/>
              <w:spacing w:before="100" w:beforeAutospacing="1" w:after="120" w:line="240" w:lineRule="auto"/>
              <w:ind w:left="714"/>
              <w:rPr>
                <w:rFonts w:ascii="Roboto" w:eastAsia="Times New Roman" w:hAnsi="Roboto" w:cs="Arial"/>
                <w:color w:val="222222"/>
                <w:sz w:val="24"/>
                <w:szCs w:val="24"/>
              </w:rPr>
            </w:pPr>
            <w:proofErr w:type="gramStart"/>
            <w:r w:rsidRPr="002D1E98">
              <w:rPr>
                <w:rFonts w:ascii="Wingdings" w:eastAsia="Times New Roman" w:hAnsi="Wingdings" w:cs="Arial"/>
                <w:color w:val="222222"/>
                <w:sz w:val="24"/>
                <w:szCs w:val="24"/>
              </w:rPr>
              <w:t>§</w:t>
            </w:r>
            <w:r w:rsidRPr="002D1E98">
              <w:rPr>
                <w:rFonts w:ascii="Times New Roman" w:eastAsia="Times New Roman" w:hAnsi="Times New Roman" w:cs="Times New Roman"/>
                <w:color w:val="222222"/>
                <w:sz w:val="14"/>
                <w:szCs w:val="14"/>
              </w:rPr>
              <w:t>  </w:t>
            </w:r>
            <w:r w:rsidRPr="002D1E98">
              <w:rPr>
                <w:rFonts w:ascii="Times New Roman" w:eastAsia="Times New Roman" w:hAnsi="Times New Roman" w:cs="Times New Roman"/>
                <w:color w:val="000000"/>
                <w:sz w:val="24"/>
                <w:szCs w:val="24"/>
              </w:rPr>
              <w:t>Học</w:t>
            </w:r>
            <w:proofErr w:type="gramEnd"/>
            <w:r w:rsidRPr="002D1E98">
              <w:rPr>
                <w:rFonts w:ascii="Times New Roman" w:eastAsia="Times New Roman" w:hAnsi="Times New Roman" w:cs="Times New Roman"/>
                <w:color w:val="000000"/>
                <w:sz w:val="24"/>
                <w:szCs w:val="24"/>
              </w:rPr>
              <w:t xml:space="preserve"> bổng Master’s CRYPTIS năm 2022: 10/12/2021 – 15/03/2022</w:t>
            </w:r>
          </w:p>
          <w:p w14:paraId="4B11B7B2" w14:textId="77777777" w:rsidR="002D1E98" w:rsidRPr="002D1E98" w:rsidRDefault="002D1E98" w:rsidP="002D1E98">
            <w:pPr>
              <w:shd w:val="clear" w:color="auto" w:fill="FFFFFF"/>
              <w:spacing w:after="150" w:line="240" w:lineRule="auto"/>
              <w:rPr>
                <w:rFonts w:ascii="Roboto" w:eastAsia="Times New Roman" w:hAnsi="Roboto" w:cs="Arial"/>
                <w:color w:val="222222"/>
                <w:sz w:val="24"/>
                <w:szCs w:val="24"/>
              </w:rPr>
            </w:pPr>
            <w:r w:rsidRPr="002D1E98">
              <w:rPr>
                <w:rFonts w:ascii="Times New Roman" w:eastAsia="Times New Roman" w:hAnsi="Times New Roman" w:cs="Times New Roman"/>
                <w:color w:val="000000"/>
                <w:sz w:val="24"/>
                <w:szCs w:val="24"/>
              </w:rPr>
              <w:lastRenderedPageBreak/>
              <w:t>Thông tin chi tiết bao gồm đối tượng, yêu cầu hồ sơ, quy trình tuyển chọn các ngành học trọng điểm và danh sách các trường Đại học mục tiêu, v.v. vui lòng xem Thông báo theo các đường dẫn dưới đây:</w:t>
            </w:r>
          </w:p>
          <w:p w14:paraId="01C11391" w14:textId="77777777" w:rsidR="002D1E98" w:rsidRPr="002D1E98" w:rsidRDefault="002D1E98" w:rsidP="002D1E98">
            <w:pPr>
              <w:numPr>
                <w:ilvl w:val="0"/>
                <w:numId w:val="1"/>
              </w:numPr>
              <w:shd w:val="clear" w:color="auto" w:fill="FFFFFF"/>
              <w:spacing w:after="150" w:line="240" w:lineRule="auto"/>
              <w:ind w:left="945"/>
              <w:rPr>
                <w:rFonts w:ascii="Roboto" w:eastAsia="Times New Roman" w:hAnsi="Roboto" w:cs="Arial"/>
                <w:color w:val="222222"/>
                <w:sz w:val="24"/>
                <w:szCs w:val="24"/>
              </w:rPr>
            </w:pPr>
            <w:r w:rsidRPr="002D1E98">
              <w:rPr>
                <w:rFonts w:ascii="Times New Roman" w:eastAsia="Times New Roman" w:hAnsi="Times New Roman" w:cs="Times New Roman"/>
                <w:b/>
                <w:bCs/>
                <w:color w:val="000000"/>
                <w:sz w:val="24"/>
                <w:szCs w:val="24"/>
              </w:rPr>
              <w:t>Chương trình Học bổng KHCN Thạc sĩ, Tiến sĩ Du học nước ngoài: </w:t>
            </w:r>
            <w:r w:rsidRPr="002D1E98">
              <w:rPr>
                <w:rFonts w:ascii="Times New Roman" w:eastAsia="Times New Roman" w:hAnsi="Times New Roman" w:cs="Times New Roman"/>
                <w:color w:val="000000"/>
                <w:sz w:val="24"/>
                <w:szCs w:val="24"/>
              </w:rPr>
              <w:t>Tại</w:t>
            </w:r>
            <w:r w:rsidRPr="002D1E98">
              <w:rPr>
                <w:rFonts w:ascii="Times New Roman" w:eastAsia="Times New Roman" w:hAnsi="Times New Roman" w:cs="Times New Roman"/>
                <w:b/>
                <w:bCs/>
                <w:color w:val="000000"/>
                <w:sz w:val="24"/>
                <w:szCs w:val="24"/>
              </w:rPr>
              <w:t> </w:t>
            </w:r>
            <w:hyperlink r:id="rId5" w:tgtFrame="_blank" w:history="1">
              <w:r w:rsidRPr="002D1E98">
                <w:rPr>
                  <w:rFonts w:ascii="Times New Roman" w:eastAsia="Times New Roman" w:hAnsi="Times New Roman" w:cs="Times New Roman"/>
                  <w:b/>
                  <w:bCs/>
                  <w:color w:val="1155CC"/>
                  <w:sz w:val="24"/>
                  <w:szCs w:val="24"/>
                  <w:u w:val="single"/>
                </w:rPr>
                <w:t>ĐÂY</w:t>
              </w:r>
            </w:hyperlink>
          </w:p>
          <w:p w14:paraId="6718445E" w14:textId="77777777" w:rsidR="002D1E98" w:rsidRPr="002D1E98" w:rsidRDefault="002D1E98" w:rsidP="002D1E98">
            <w:pPr>
              <w:numPr>
                <w:ilvl w:val="0"/>
                <w:numId w:val="1"/>
              </w:numPr>
              <w:shd w:val="clear" w:color="auto" w:fill="FFFFFF"/>
              <w:spacing w:after="150" w:line="240" w:lineRule="auto"/>
              <w:ind w:left="945"/>
              <w:rPr>
                <w:rFonts w:ascii="Roboto" w:eastAsia="Times New Roman" w:hAnsi="Roboto" w:cs="Arial"/>
                <w:color w:val="222222"/>
                <w:sz w:val="24"/>
                <w:szCs w:val="24"/>
              </w:rPr>
            </w:pPr>
            <w:r w:rsidRPr="002D1E98">
              <w:rPr>
                <w:rFonts w:ascii="Times New Roman" w:eastAsia="Times New Roman" w:hAnsi="Times New Roman" w:cs="Times New Roman"/>
                <w:b/>
                <w:bCs/>
                <w:color w:val="000000"/>
                <w:sz w:val="24"/>
                <w:szCs w:val="24"/>
              </w:rPr>
              <w:t>Chương trình Học bổng Thạc sĩ Toán bảo mật/Tin bảo mật (Master’s CRYPTIS) tại Đại học Limoges, Pháp: </w:t>
            </w:r>
            <w:r w:rsidRPr="002D1E98">
              <w:rPr>
                <w:rFonts w:ascii="Times New Roman" w:eastAsia="Times New Roman" w:hAnsi="Times New Roman" w:cs="Times New Roman"/>
                <w:color w:val="000000"/>
                <w:sz w:val="24"/>
                <w:szCs w:val="24"/>
              </w:rPr>
              <w:t>Tại</w:t>
            </w:r>
            <w:r w:rsidRPr="002D1E98">
              <w:rPr>
                <w:rFonts w:ascii="Times New Roman" w:eastAsia="Times New Roman" w:hAnsi="Times New Roman" w:cs="Times New Roman"/>
                <w:b/>
                <w:bCs/>
                <w:color w:val="000000"/>
                <w:sz w:val="24"/>
                <w:szCs w:val="24"/>
              </w:rPr>
              <w:t> </w:t>
            </w:r>
            <w:hyperlink r:id="rId6" w:tgtFrame="_blank" w:history="1">
              <w:r w:rsidRPr="002D1E98">
                <w:rPr>
                  <w:rFonts w:ascii="Times New Roman" w:eastAsia="Times New Roman" w:hAnsi="Times New Roman" w:cs="Times New Roman"/>
                  <w:b/>
                  <w:bCs/>
                  <w:color w:val="1155CC"/>
                  <w:sz w:val="24"/>
                  <w:szCs w:val="24"/>
                  <w:u w:val="single"/>
                </w:rPr>
                <w:t>ĐÂY</w:t>
              </w:r>
            </w:hyperlink>
          </w:p>
          <w:p w14:paraId="2903A7D0" w14:textId="77777777" w:rsidR="002D1E98" w:rsidRPr="002D1E98" w:rsidRDefault="002D1E98" w:rsidP="002D1E98">
            <w:pPr>
              <w:spacing w:before="100" w:beforeAutospacing="1" w:after="100" w:afterAutospacing="1" w:line="240" w:lineRule="auto"/>
              <w:rPr>
                <w:rFonts w:ascii="Roboto" w:eastAsia="Times New Roman" w:hAnsi="Roboto" w:cs="Arial"/>
                <w:color w:val="222222"/>
                <w:sz w:val="24"/>
                <w:szCs w:val="24"/>
              </w:rPr>
            </w:pPr>
            <w:r w:rsidRPr="002D1E98">
              <w:rPr>
                <w:rFonts w:ascii="Times New Roman" w:eastAsia="Times New Roman" w:hAnsi="Times New Roman" w:cs="Times New Roman"/>
                <w:color w:val="000000"/>
                <w:sz w:val="24"/>
                <w:szCs w:val="24"/>
              </w:rPr>
              <w:t>Ứng viên nộp hồ sơ trực tuyến tại:</w:t>
            </w:r>
            <w:r w:rsidRPr="002D1E98">
              <w:rPr>
                <w:rFonts w:ascii="Times New Roman" w:eastAsia="Times New Roman" w:hAnsi="Times New Roman" w:cs="Times New Roman"/>
                <w:color w:val="2F5496"/>
                <w:sz w:val="24"/>
                <w:szCs w:val="24"/>
              </w:rPr>
              <w:t> </w:t>
            </w:r>
            <w:hyperlink r:id="rId7" w:tgtFrame="_blank" w:history="1">
              <w:r w:rsidRPr="002D1E98">
                <w:rPr>
                  <w:rFonts w:ascii="Times New Roman" w:eastAsia="Times New Roman" w:hAnsi="Times New Roman" w:cs="Times New Roman"/>
                  <w:color w:val="1155CC"/>
                  <w:sz w:val="24"/>
                  <w:szCs w:val="24"/>
                  <w:u w:val="single"/>
                </w:rPr>
                <w:t>https://scholarships.vinuni.edu.vn/scholarship/account/</w:t>
              </w:r>
            </w:hyperlink>
          </w:p>
          <w:p w14:paraId="0C49A2FE" w14:textId="77777777" w:rsidR="002D1E98" w:rsidRPr="002D1E98" w:rsidRDefault="002D1E98" w:rsidP="002D1E98">
            <w:pPr>
              <w:spacing w:before="100" w:beforeAutospacing="1" w:after="100" w:afterAutospacing="1" w:line="240" w:lineRule="auto"/>
              <w:rPr>
                <w:rFonts w:ascii="Roboto" w:eastAsia="Times New Roman" w:hAnsi="Roboto" w:cs="Arial"/>
                <w:color w:val="222222"/>
                <w:sz w:val="24"/>
                <w:szCs w:val="24"/>
              </w:rPr>
            </w:pPr>
            <w:r w:rsidRPr="002D1E98">
              <w:rPr>
                <w:rFonts w:ascii="Times New Roman" w:eastAsia="Times New Roman" w:hAnsi="Times New Roman" w:cs="Times New Roman"/>
                <w:i/>
                <w:iCs/>
                <w:color w:val="000000"/>
                <w:sz w:val="24"/>
                <w:szCs w:val="24"/>
              </w:rPr>
              <w:t>Lưu ý: Chương trình chỉ chấp nhận hồ sơ trực tuyến.</w:t>
            </w:r>
          </w:p>
        </w:tc>
      </w:tr>
      <w:tr w:rsidR="002D1E98" w:rsidRPr="002D1E98" w14:paraId="1465EC7B" w14:textId="77777777" w:rsidTr="002D1E98">
        <w:trPr>
          <w:tblCellSpacing w:w="0" w:type="dxa"/>
        </w:trPr>
        <w:tc>
          <w:tcPr>
            <w:tcW w:w="9915" w:type="dxa"/>
            <w:tcBorders>
              <w:top w:val="single" w:sz="8" w:space="0" w:color="auto"/>
              <w:left w:val="single" w:sz="8" w:space="0" w:color="auto"/>
              <w:bottom w:val="single" w:sz="8" w:space="0" w:color="auto"/>
              <w:right w:val="single" w:sz="8" w:space="0" w:color="auto"/>
            </w:tcBorders>
            <w:shd w:val="clear" w:color="auto" w:fill="E0E0E0"/>
            <w:tcMar>
              <w:top w:w="300" w:type="dxa"/>
              <w:left w:w="300" w:type="dxa"/>
              <w:bottom w:w="300" w:type="dxa"/>
              <w:right w:w="300" w:type="dxa"/>
            </w:tcMar>
            <w:vAlign w:val="center"/>
            <w:hideMark/>
          </w:tcPr>
          <w:p w14:paraId="67890E50" w14:textId="77777777" w:rsidR="002D1E98" w:rsidRPr="002D1E98" w:rsidRDefault="002D1E98" w:rsidP="002D1E98">
            <w:pPr>
              <w:spacing w:after="0" w:line="240" w:lineRule="auto"/>
              <w:jc w:val="center"/>
              <w:rPr>
                <w:rFonts w:ascii="Roboto" w:eastAsia="Times New Roman" w:hAnsi="Roboto" w:cs="Arial"/>
                <w:color w:val="222222"/>
                <w:sz w:val="24"/>
                <w:szCs w:val="24"/>
              </w:rPr>
            </w:pPr>
            <w:r w:rsidRPr="002D1E98">
              <w:rPr>
                <w:rFonts w:ascii="Times New Roman" w:eastAsia="Times New Roman" w:hAnsi="Times New Roman" w:cs="Times New Roman"/>
                <w:color w:val="000000"/>
                <w:sz w:val="24"/>
                <w:szCs w:val="24"/>
              </w:rPr>
              <w:lastRenderedPageBreak/>
              <w:t>Mọi câu hỏi xin vui lòng gửi về Chương trình học bổng qua email:</w:t>
            </w:r>
            <w:r w:rsidRPr="002D1E98">
              <w:rPr>
                <w:rFonts w:ascii="Times New Roman" w:eastAsia="Times New Roman" w:hAnsi="Times New Roman" w:cs="Times New Roman"/>
                <w:color w:val="1F497D"/>
                <w:sz w:val="24"/>
                <w:szCs w:val="24"/>
              </w:rPr>
              <w:t> </w:t>
            </w:r>
            <w:hyperlink r:id="rId8" w:tgtFrame="_blank" w:history="1">
              <w:r w:rsidRPr="002D1E98">
                <w:rPr>
                  <w:rFonts w:ascii="Times New Roman" w:eastAsia="Times New Roman" w:hAnsi="Times New Roman" w:cs="Times New Roman"/>
                  <w:color w:val="1155CC"/>
                  <w:sz w:val="24"/>
                  <w:szCs w:val="24"/>
                  <w:u w:val="single"/>
                </w:rPr>
                <w:t>scholarships@vingroup.net</w:t>
              </w:r>
            </w:hyperlink>
            <w:r w:rsidRPr="002D1E98">
              <w:rPr>
                <w:rFonts w:ascii="Times New Roman" w:eastAsia="Times New Roman" w:hAnsi="Times New Roman" w:cs="Times New Roman"/>
                <w:color w:val="000000"/>
                <w:sz w:val="24"/>
                <w:szCs w:val="24"/>
              </w:rPr>
              <w:t> hoặc liên hệ số: (+84) 24 71089779 (Số máy lẻ: 9032 hoặc 9006).</w:t>
            </w:r>
          </w:p>
          <w:p w14:paraId="0FF71178" w14:textId="77777777" w:rsidR="002D1E98" w:rsidRPr="002D1E98" w:rsidRDefault="002D1E98" w:rsidP="002D1E98">
            <w:pPr>
              <w:spacing w:after="0" w:line="240" w:lineRule="auto"/>
              <w:jc w:val="center"/>
              <w:rPr>
                <w:rFonts w:ascii="Roboto" w:eastAsia="Times New Roman" w:hAnsi="Roboto" w:cs="Arial"/>
                <w:color w:val="222222"/>
                <w:sz w:val="24"/>
                <w:szCs w:val="24"/>
              </w:rPr>
            </w:pPr>
            <w:r w:rsidRPr="002D1E98">
              <w:rPr>
                <w:rFonts w:ascii="Times New Roman" w:eastAsia="Times New Roman" w:hAnsi="Times New Roman" w:cs="Times New Roman"/>
                <w:color w:val="2F5496"/>
                <w:sz w:val="24"/>
                <w:szCs w:val="24"/>
              </w:rPr>
              <w:t> </w:t>
            </w:r>
            <w:r w:rsidRPr="002D1E98">
              <w:rPr>
                <w:rFonts w:ascii="Times New Roman" w:eastAsia="Times New Roman" w:hAnsi="Times New Roman" w:cs="Times New Roman"/>
                <w:color w:val="000000"/>
                <w:sz w:val="24"/>
                <w:szCs w:val="24"/>
              </w:rPr>
              <w:t>Thông tin về Chương trình Học bổng liên tục được cập nhật trên website: </w:t>
            </w:r>
            <w:hyperlink r:id="rId9" w:tgtFrame="_blank" w:history="1">
              <w:r w:rsidRPr="002D1E98">
                <w:rPr>
                  <w:rFonts w:ascii="Times New Roman" w:eastAsia="Times New Roman" w:hAnsi="Times New Roman" w:cs="Times New Roman"/>
                  <w:color w:val="1155CC"/>
                  <w:sz w:val="24"/>
                  <w:szCs w:val="24"/>
                  <w:u w:val="single"/>
                </w:rPr>
                <w:t>https://scholarships.vinuni.edu.vn/</w:t>
              </w:r>
            </w:hyperlink>
          </w:p>
        </w:tc>
      </w:tr>
    </w:tbl>
    <w:p w14:paraId="6DDC05A9" w14:textId="77777777" w:rsidR="00223604" w:rsidRDefault="002D1E98"/>
    <w:sectPr w:rsidR="00223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02EB4"/>
    <w:multiLevelType w:val="multilevel"/>
    <w:tmpl w:val="C9BCDC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98"/>
    <w:rsid w:val="001B78E6"/>
    <w:rsid w:val="002705DB"/>
    <w:rsid w:val="002A3FD4"/>
    <w:rsid w:val="002D1E98"/>
    <w:rsid w:val="003629C1"/>
    <w:rsid w:val="003C7AC7"/>
    <w:rsid w:val="0079602E"/>
    <w:rsid w:val="00890880"/>
    <w:rsid w:val="00893384"/>
    <w:rsid w:val="008D0A35"/>
    <w:rsid w:val="00B65F88"/>
    <w:rsid w:val="00BA6173"/>
    <w:rsid w:val="00CB159C"/>
    <w:rsid w:val="00E87B2F"/>
    <w:rsid w:val="00E9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52AF"/>
  <w15:chartTrackingRefBased/>
  <w15:docId w15:val="{B94573DE-E51D-4761-AB47-83D82219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1E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1E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vingroup.net" TargetMode="External"/><Relationship Id="rId3" Type="http://schemas.openxmlformats.org/officeDocument/2006/relationships/settings" Target="settings.xml"/><Relationship Id="rId7" Type="http://schemas.openxmlformats.org/officeDocument/2006/relationships/hyperlink" Target="https://scholarships.vinuni.edu.vn/scholarship/accou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larships.vinuni.edu.vn/master-cryptis-scholarship-program/" TargetMode="External"/><Relationship Id="rId11" Type="http://schemas.openxmlformats.org/officeDocument/2006/relationships/theme" Target="theme/theme1.xml"/><Relationship Id="rId5" Type="http://schemas.openxmlformats.org/officeDocument/2006/relationships/hyperlink" Target="https://scholarships.vinuni.edu.vn/masters-ph-d-scholarship-progr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ships.vin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SDH BK</dc:creator>
  <cp:keywords/>
  <dc:description/>
  <cp:lastModifiedBy>SDH BK</cp:lastModifiedBy>
  <cp:revision>1</cp:revision>
  <dcterms:created xsi:type="dcterms:W3CDTF">2021-12-20T04:50:00Z</dcterms:created>
  <dcterms:modified xsi:type="dcterms:W3CDTF">2021-12-20T04:51:00Z</dcterms:modified>
</cp:coreProperties>
</file>